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88" w:rsidRPr="00E93A0C" w:rsidRDefault="00556388" w:rsidP="00556388">
      <w:pPr>
        <w:pStyle w:val="Koptekst"/>
        <w:rPr>
          <w:rFonts w:cs="Tahoma"/>
          <w:b/>
          <w:sz w:val="44"/>
          <w:szCs w:val="44"/>
        </w:rPr>
      </w:pPr>
      <w:r>
        <w:rPr>
          <w:noProof/>
          <w:lang w:eastAsia="nl-NL"/>
        </w:rPr>
        <w:drawing>
          <wp:anchor distT="0" distB="0" distL="114300" distR="114300" simplePos="0" relativeHeight="251658240" behindDoc="1" locked="0" layoutInCell="1" allowOverlap="1" wp14:anchorId="7E9C3F19" wp14:editId="4B2D8BCE">
            <wp:simplePos x="0" y="0"/>
            <wp:positionH relativeFrom="column">
              <wp:posOffset>7373620</wp:posOffset>
            </wp:positionH>
            <wp:positionV relativeFrom="paragraph">
              <wp:posOffset>-13335</wp:posOffset>
            </wp:positionV>
            <wp:extent cx="1318260" cy="1281430"/>
            <wp:effectExtent l="0" t="0" r="0" b="0"/>
            <wp:wrapTight wrapText="bothSides">
              <wp:wrapPolygon edited="0">
                <wp:start x="0" y="0"/>
                <wp:lineTo x="0" y="21193"/>
                <wp:lineTo x="21225" y="21193"/>
                <wp:lineTo x="21225" y="0"/>
                <wp:lineTo x="0" y="0"/>
              </wp:wrapPolygon>
            </wp:wrapTight>
            <wp:docPr id="1" name="Afbeelding 1" descr="Klimop logo nieuw per 0809 in 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mop logo nieuw per 0809 in gebru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1BF">
        <w:rPr>
          <w:rFonts w:cs="Tahoma"/>
          <w:b/>
          <w:sz w:val="44"/>
          <w:szCs w:val="44"/>
        </w:rPr>
        <w:t>Notulen</w:t>
      </w:r>
      <w:r w:rsidR="003A46A2">
        <w:rPr>
          <w:rFonts w:cs="Tahoma"/>
          <w:b/>
          <w:sz w:val="44"/>
          <w:szCs w:val="44"/>
        </w:rPr>
        <w:t xml:space="preserve"> </w:t>
      </w:r>
      <w:r w:rsidR="00FA59C3">
        <w:rPr>
          <w:rFonts w:cs="Tahoma"/>
          <w:b/>
          <w:sz w:val="44"/>
          <w:szCs w:val="44"/>
        </w:rPr>
        <w:t>3</w:t>
      </w:r>
      <w:r w:rsidR="00E504B3" w:rsidRPr="00E504B3">
        <w:rPr>
          <w:rFonts w:cs="Tahoma"/>
          <w:b/>
          <w:sz w:val="44"/>
          <w:szCs w:val="44"/>
          <w:vertAlign w:val="superscript"/>
        </w:rPr>
        <w:t>e</w:t>
      </w:r>
      <w:r w:rsidR="00E504B3">
        <w:rPr>
          <w:rFonts w:cs="Tahoma"/>
          <w:b/>
          <w:sz w:val="44"/>
          <w:szCs w:val="44"/>
        </w:rPr>
        <w:t xml:space="preserve"> </w:t>
      </w:r>
      <w:r w:rsidR="003A46A2">
        <w:rPr>
          <w:rFonts w:cs="Tahoma"/>
          <w:b/>
          <w:sz w:val="44"/>
          <w:szCs w:val="44"/>
        </w:rPr>
        <w:t>MR vergadering</w:t>
      </w:r>
      <w:r w:rsidR="00FA59C3">
        <w:rPr>
          <w:rFonts w:cs="Tahoma"/>
          <w:b/>
          <w:sz w:val="44"/>
          <w:szCs w:val="44"/>
        </w:rPr>
        <w:t xml:space="preserve"> (videobellen Google Meet)</w:t>
      </w:r>
    </w:p>
    <w:p w:rsidR="00556388" w:rsidRPr="005A0C76" w:rsidRDefault="00556388" w:rsidP="00556388">
      <w:pPr>
        <w:tabs>
          <w:tab w:val="left" w:pos="1701"/>
        </w:tabs>
        <w:spacing w:line="300" w:lineRule="exact"/>
        <w:rPr>
          <w:rFonts w:ascii="Verdana" w:hAnsi="Verdana" w:cs="Arial"/>
          <w:sz w:val="16"/>
        </w:rPr>
      </w:pPr>
      <w:r w:rsidRPr="005A0C76">
        <w:rPr>
          <w:rFonts w:ascii="Verdana" w:hAnsi="Verdana" w:cs="Arial"/>
          <w:sz w:val="16"/>
        </w:rPr>
        <w:t>Datum</w:t>
      </w:r>
      <w:r w:rsidRPr="005A0C76">
        <w:rPr>
          <w:rFonts w:ascii="Verdana" w:hAnsi="Verdana" w:cs="Arial"/>
          <w:sz w:val="16"/>
        </w:rPr>
        <w:tab/>
        <w:t xml:space="preserve">: </w:t>
      </w:r>
      <w:r w:rsidR="00FA59C3">
        <w:rPr>
          <w:rFonts w:ascii="Verdana" w:hAnsi="Verdana" w:cs="Arial"/>
          <w:sz w:val="16"/>
        </w:rPr>
        <w:t>woensdag 6 januari</w:t>
      </w:r>
      <w:r w:rsidR="00E875DB">
        <w:rPr>
          <w:rFonts w:ascii="Verdana" w:hAnsi="Verdana" w:cs="Arial"/>
          <w:sz w:val="16"/>
        </w:rPr>
        <w:t xml:space="preserve"> </w:t>
      </w:r>
      <w:r w:rsidR="00163825">
        <w:rPr>
          <w:rFonts w:ascii="Verdana" w:hAnsi="Verdana" w:cs="Arial"/>
          <w:sz w:val="16"/>
        </w:rPr>
        <w:t>202</w:t>
      </w:r>
      <w:r w:rsidR="00FA59C3">
        <w:rPr>
          <w:rFonts w:ascii="Verdana" w:hAnsi="Verdana" w:cs="Arial"/>
          <w:sz w:val="16"/>
        </w:rPr>
        <w:t>1</w:t>
      </w:r>
      <w:r w:rsidR="002F55E3">
        <w:rPr>
          <w:rFonts w:ascii="Verdana" w:hAnsi="Verdana" w:cs="Arial"/>
          <w:sz w:val="16"/>
        </w:rPr>
        <w:t xml:space="preserve">          </w:t>
      </w:r>
      <w:r w:rsidR="004468D5">
        <w:rPr>
          <w:rFonts w:ascii="Verdana" w:hAnsi="Verdana" w:cs="Arial"/>
          <w:sz w:val="16"/>
        </w:rPr>
        <w:t>De link om in te loggen bij Google Meet</w:t>
      </w:r>
      <w:r w:rsidR="002F55E3">
        <w:rPr>
          <w:rFonts w:ascii="Verdana" w:hAnsi="Verdana" w:cs="Arial"/>
          <w:sz w:val="16"/>
        </w:rPr>
        <w:t xml:space="preserve">:    </w:t>
      </w:r>
      <w:r w:rsidR="002F55E3" w:rsidRPr="002F55E3">
        <w:rPr>
          <w:rFonts w:ascii="Verdana" w:hAnsi="Verdana" w:cs="Arial"/>
          <w:sz w:val="16"/>
        </w:rPr>
        <w:t>https://meet.google.com/mie-eznx-dhw</w:t>
      </w:r>
      <w:r w:rsidR="002F55E3">
        <w:rPr>
          <w:rFonts w:ascii="Verdana" w:hAnsi="Verdana" w:cs="Arial"/>
          <w:sz w:val="16"/>
        </w:rPr>
        <w:t xml:space="preserve"> </w:t>
      </w:r>
    </w:p>
    <w:p w:rsidR="008A6CD0" w:rsidRPr="005A0C76" w:rsidRDefault="001506B6" w:rsidP="00556388">
      <w:pPr>
        <w:tabs>
          <w:tab w:val="left" w:pos="1701"/>
        </w:tabs>
        <w:spacing w:line="300" w:lineRule="exact"/>
        <w:rPr>
          <w:rFonts w:ascii="Verdana" w:hAnsi="Verdana" w:cs="Arial"/>
          <w:sz w:val="16"/>
        </w:rPr>
      </w:pPr>
      <w:r>
        <w:rPr>
          <w:rFonts w:ascii="Verdana" w:hAnsi="Verdana" w:cs="Arial"/>
          <w:sz w:val="16"/>
        </w:rPr>
        <w:t xml:space="preserve">Aanvang </w:t>
      </w:r>
      <w:r>
        <w:rPr>
          <w:rFonts w:ascii="Verdana" w:hAnsi="Verdana" w:cs="Arial"/>
          <w:sz w:val="16"/>
        </w:rPr>
        <w:tab/>
        <w:t>: 1</w:t>
      </w:r>
      <w:r w:rsidR="00F023A6">
        <w:rPr>
          <w:rFonts w:ascii="Verdana" w:hAnsi="Verdana" w:cs="Arial"/>
          <w:sz w:val="16"/>
        </w:rPr>
        <w:t>2:3</w:t>
      </w:r>
      <w:r w:rsidR="001C6EE3">
        <w:rPr>
          <w:rFonts w:ascii="Verdana" w:hAnsi="Verdana" w:cs="Arial"/>
          <w:sz w:val="16"/>
        </w:rPr>
        <w:t>0</w:t>
      </w:r>
      <w:r w:rsidR="00556388">
        <w:rPr>
          <w:rFonts w:ascii="Verdana" w:hAnsi="Verdana" w:cs="Arial"/>
          <w:sz w:val="16"/>
        </w:rPr>
        <w:t>u</w:t>
      </w:r>
      <w:r w:rsidR="008A6CD0">
        <w:rPr>
          <w:rFonts w:ascii="Verdana" w:hAnsi="Verdana" w:cs="Arial"/>
          <w:sz w:val="16"/>
        </w:rPr>
        <w:t xml:space="preserve"> </w:t>
      </w:r>
      <w:r w:rsidR="0002048C">
        <w:rPr>
          <w:rFonts w:ascii="Verdana" w:hAnsi="Verdana" w:cs="Arial"/>
          <w:sz w:val="16"/>
        </w:rPr>
        <w:t>(</w:t>
      </w:r>
      <w:r w:rsidR="008B63FE">
        <w:rPr>
          <w:rFonts w:ascii="Verdana" w:hAnsi="Verdana" w:cs="Arial"/>
          <w:sz w:val="16"/>
        </w:rPr>
        <w:t>de</w:t>
      </w:r>
      <w:r w:rsidR="006C359C">
        <w:rPr>
          <w:rFonts w:ascii="Verdana" w:hAnsi="Verdana" w:cs="Arial"/>
          <w:sz w:val="16"/>
        </w:rPr>
        <w:t xml:space="preserve"> vergadering is openbaar</w:t>
      </w:r>
      <w:r w:rsidR="008B63FE">
        <w:rPr>
          <w:rFonts w:ascii="Verdana" w:hAnsi="Verdana" w:cs="Arial"/>
          <w:sz w:val="16"/>
        </w:rPr>
        <w:t>)</w:t>
      </w:r>
      <w:r w:rsidR="006E234B">
        <w:rPr>
          <w:rFonts w:ascii="Verdana" w:hAnsi="Verdana" w:cs="Arial"/>
          <w:sz w:val="16"/>
        </w:rPr>
        <w:t xml:space="preserve"> </w:t>
      </w:r>
      <w:r w:rsidR="004468D5">
        <w:rPr>
          <w:rFonts w:ascii="Verdana" w:hAnsi="Verdana" w:cs="Arial"/>
          <w:sz w:val="16"/>
        </w:rPr>
        <w:t xml:space="preserve">   </w:t>
      </w:r>
      <w:r w:rsidR="006E234B">
        <w:rPr>
          <w:rFonts w:ascii="Verdana" w:hAnsi="Verdana" w:cs="Arial"/>
          <w:sz w:val="16"/>
        </w:rPr>
        <w:t>Einde vergadering</w:t>
      </w:r>
      <w:r w:rsidR="00F023A6">
        <w:rPr>
          <w:rFonts w:ascii="Verdana" w:hAnsi="Verdana" w:cs="Arial"/>
          <w:sz w:val="16"/>
        </w:rPr>
        <w:t>: 14.30</w:t>
      </w:r>
      <w:r w:rsidR="004F3074">
        <w:rPr>
          <w:rFonts w:ascii="Verdana" w:hAnsi="Verdana" w:cs="Arial"/>
          <w:sz w:val="16"/>
        </w:rPr>
        <w:t>u</w:t>
      </w:r>
    </w:p>
    <w:p w:rsidR="00556388" w:rsidRPr="005A0C76" w:rsidRDefault="00556388" w:rsidP="00556388">
      <w:pPr>
        <w:pBdr>
          <w:bottom w:val="single" w:sz="12" w:space="1" w:color="auto"/>
        </w:pBdr>
        <w:tabs>
          <w:tab w:val="left" w:pos="1701"/>
          <w:tab w:val="left" w:pos="11040"/>
        </w:tabs>
        <w:spacing w:line="300" w:lineRule="exact"/>
        <w:rPr>
          <w:rFonts w:ascii="Verdana" w:hAnsi="Verdana" w:cs="Arial"/>
          <w:sz w:val="16"/>
        </w:rPr>
      </w:pPr>
      <w:r>
        <w:rPr>
          <w:rFonts w:ascii="Verdana" w:hAnsi="Verdana" w:cs="Arial"/>
          <w:sz w:val="16"/>
        </w:rPr>
        <w:t>Locatie</w:t>
      </w:r>
      <w:r w:rsidRPr="005A0C76">
        <w:rPr>
          <w:rFonts w:ascii="Verdana" w:hAnsi="Verdana" w:cs="Arial"/>
          <w:sz w:val="16"/>
        </w:rPr>
        <w:tab/>
        <w:t>:</w:t>
      </w:r>
      <w:r>
        <w:rPr>
          <w:rFonts w:ascii="Verdana" w:hAnsi="Verdana" w:cs="Arial"/>
          <w:sz w:val="16"/>
        </w:rPr>
        <w:t xml:space="preserve"> De Klimop</w:t>
      </w:r>
      <w:r w:rsidR="006E234B">
        <w:rPr>
          <w:rFonts w:ascii="Verdana" w:hAnsi="Verdana" w:cs="Arial"/>
          <w:sz w:val="16"/>
        </w:rPr>
        <w:t xml:space="preserve"> te</w:t>
      </w:r>
      <w:r>
        <w:rPr>
          <w:rFonts w:ascii="Verdana" w:hAnsi="Verdana" w:cs="Arial"/>
          <w:sz w:val="16"/>
        </w:rPr>
        <w:t xml:space="preserve"> Dreischor</w:t>
      </w:r>
      <w:r>
        <w:rPr>
          <w:rFonts w:ascii="Verdana" w:hAnsi="Verdana" w:cs="Arial"/>
          <w:sz w:val="16"/>
        </w:rPr>
        <w:tab/>
      </w:r>
    </w:p>
    <w:p w:rsidR="00556388" w:rsidRPr="005A0C76" w:rsidRDefault="00556388" w:rsidP="00556388">
      <w:pPr>
        <w:pBdr>
          <w:bottom w:val="single" w:sz="12" w:space="1" w:color="auto"/>
        </w:pBdr>
        <w:tabs>
          <w:tab w:val="left" w:pos="1701"/>
        </w:tabs>
        <w:spacing w:line="300" w:lineRule="exact"/>
        <w:rPr>
          <w:rFonts w:ascii="Verdana" w:hAnsi="Verdana" w:cs="Arial"/>
          <w:sz w:val="16"/>
        </w:rPr>
      </w:pPr>
      <w:r w:rsidRPr="005A0C76">
        <w:rPr>
          <w:rFonts w:ascii="Verdana" w:hAnsi="Verdana" w:cs="Arial"/>
          <w:sz w:val="16"/>
        </w:rPr>
        <w:t>Genodigden</w:t>
      </w:r>
      <w:r w:rsidRPr="005A0C76">
        <w:rPr>
          <w:rFonts w:ascii="Verdana" w:hAnsi="Verdana" w:cs="Arial"/>
          <w:sz w:val="16"/>
        </w:rPr>
        <w:tab/>
        <w:t xml:space="preserve">: </w:t>
      </w:r>
      <w:r w:rsidR="002F55E3">
        <w:rPr>
          <w:rFonts w:ascii="Verdana" w:hAnsi="Verdana" w:cs="Arial"/>
          <w:sz w:val="16"/>
        </w:rPr>
        <w:t>Corina</w:t>
      </w:r>
      <w:r w:rsidR="00CA674C">
        <w:rPr>
          <w:rFonts w:ascii="Verdana" w:hAnsi="Verdana" w:cs="Arial"/>
          <w:sz w:val="16"/>
        </w:rPr>
        <w:t xml:space="preserve"> (tijdens punt 2)</w:t>
      </w:r>
      <w:bookmarkStart w:id="0" w:name="_GoBack"/>
      <w:bookmarkEnd w:id="0"/>
      <w:r w:rsidR="002F55E3">
        <w:rPr>
          <w:rFonts w:ascii="Verdana" w:hAnsi="Verdana" w:cs="Arial"/>
          <w:sz w:val="16"/>
        </w:rPr>
        <w:t xml:space="preserve">, </w:t>
      </w:r>
      <w:r w:rsidR="001C6EE3">
        <w:rPr>
          <w:rFonts w:ascii="Verdana" w:hAnsi="Verdana" w:cs="Arial"/>
          <w:sz w:val="16"/>
        </w:rPr>
        <w:t>Femke</w:t>
      </w:r>
      <w:r>
        <w:rPr>
          <w:rFonts w:ascii="Verdana" w:hAnsi="Verdana" w:cs="Arial"/>
          <w:sz w:val="16"/>
        </w:rPr>
        <w:t>,</w:t>
      </w:r>
      <w:r w:rsidR="00F06CB4">
        <w:rPr>
          <w:rFonts w:ascii="Verdana" w:hAnsi="Verdana" w:cs="Arial"/>
          <w:sz w:val="16"/>
        </w:rPr>
        <w:t xml:space="preserve"> </w:t>
      </w:r>
      <w:r w:rsidR="0002048C">
        <w:rPr>
          <w:rFonts w:ascii="Verdana" w:hAnsi="Verdana" w:cs="Arial"/>
          <w:sz w:val="16"/>
        </w:rPr>
        <w:t xml:space="preserve">Daphne, </w:t>
      </w:r>
      <w:r w:rsidR="00852F47">
        <w:rPr>
          <w:rFonts w:ascii="Verdana" w:hAnsi="Verdana" w:cs="Arial"/>
          <w:sz w:val="16"/>
        </w:rPr>
        <w:t>Fleur</w:t>
      </w:r>
      <w:r w:rsidR="00DC31D9">
        <w:rPr>
          <w:rFonts w:ascii="Verdana" w:hAnsi="Verdana" w:cs="Arial"/>
          <w:sz w:val="16"/>
        </w:rPr>
        <w:t>, Tim, Andre</w:t>
      </w:r>
      <w:r w:rsidR="00E875DB">
        <w:rPr>
          <w:rFonts w:ascii="Verdana" w:hAnsi="Verdana" w:cs="Arial"/>
          <w:sz w:val="16"/>
        </w:rPr>
        <w:t xml:space="preserve"> </w:t>
      </w:r>
    </w:p>
    <w:p w:rsidR="00BD504B" w:rsidRPr="00556388" w:rsidRDefault="00BD504B" w:rsidP="00556388"/>
    <w:tbl>
      <w:tblPr>
        <w:tblW w:w="14121"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382"/>
        <w:gridCol w:w="4006"/>
        <w:gridCol w:w="6039"/>
        <w:gridCol w:w="2694"/>
      </w:tblGrid>
      <w:tr w:rsidR="00555905" w:rsidRPr="005225EF" w:rsidTr="004F3074">
        <w:trPr>
          <w:trHeight w:val="349"/>
        </w:trPr>
        <w:tc>
          <w:tcPr>
            <w:tcW w:w="1382" w:type="dxa"/>
            <w:shd w:val="clear" w:color="auto" w:fill="E6E6E6"/>
            <w:vAlign w:val="center"/>
          </w:tcPr>
          <w:p w:rsidR="00555905" w:rsidRPr="005225EF" w:rsidRDefault="00555905" w:rsidP="005905E8">
            <w:pPr>
              <w:spacing w:line="240" w:lineRule="exact"/>
              <w:rPr>
                <w:rFonts w:ascii="Verdana" w:hAnsi="Verdana" w:cs="Arial"/>
                <w:b/>
                <w:sz w:val="16"/>
                <w:szCs w:val="16"/>
              </w:rPr>
            </w:pPr>
          </w:p>
        </w:tc>
        <w:tc>
          <w:tcPr>
            <w:tcW w:w="4006" w:type="dxa"/>
            <w:shd w:val="clear" w:color="auto" w:fill="E6E6E6"/>
            <w:vAlign w:val="center"/>
          </w:tcPr>
          <w:p w:rsidR="00555905" w:rsidRPr="005225EF" w:rsidRDefault="00555905" w:rsidP="005905E8">
            <w:pPr>
              <w:spacing w:line="240" w:lineRule="exact"/>
              <w:rPr>
                <w:rFonts w:ascii="Verdana" w:hAnsi="Verdana" w:cs="Arial"/>
                <w:b/>
                <w:sz w:val="16"/>
                <w:szCs w:val="16"/>
              </w:rPr>
            </w:pPr>
          </w:p>
        </w:tc>
        <w:tc>
          <w:tcPr>
            <w:tcW w:w="6039" w:type="dxa"/>
            <w:shd w:val="clear" w:color="auto" w:fill="E6E6E6"/>
            <w:vAlign w:val="center"/>
          </w:tcPr>
          <w:p w:rsidR="00555905" w:rsidRPr="005225EF" w:rsidRDefault="00912A52" w:rsidP="005905E8">
            <w:pPr>
              <w:spacing w:line="240" w:lineRule="exact"/>
              <w:rPr>
                <w:rFonts w:ascii="Verdana" w:hAnsi="Verdana" w:cs="Arial"/>
                <w:b/>
                <w:sz w:val="16"/>
                <w:szCs w:val="16"/>
              </w:rPr>
            </w:pPr>
            <w:r>
              <w:rPr>
                <w:rFonts w:ascii="Verdana" w:hAnsi="Verdana" w:cs="Arial"/>
                <w:b/>
                <w:sz w:val="16"/>
                <w:szCs w:val="16"/>
              </w:rPr>
              <w:t>Besproken punten:</w:t>
            </w:r>
          </w:p>
        </w:tc>
        <w:tc>
          <w:tcPr>
            <w:tcW w:w="2694" w:type="dxa"/>
            <w:shd w:val="clear" w:color="auto" w:fill="E6E6E6"/>
            <w:vAlign w:val="center"/>
          </w:tcPr>
          <w:p w:rsidR="00555905" w:rsidRPr="005225EF" w:rsidRDefault="00555905" w:rsidP="005905E8">
            <w:pPr>
              <w:spacing w:line="240" w:lineRule="exact"/>
              <w:jc w:val="center"/>
              <w:rPr>
                <w:rFonts w:ascii="Verdana" w:hAnsi="Verdana" w:cs="Arial"/>
                <w:b/>
                <w:sz w:val="16"/>
                <w:szCs w:val="16"/>
              </w:rPr>
            </w:pPr>
            <w:r w:rsidRPr="005225EF">
              <w:rPr>
                <w:rFonts w:ascii="Verdana" w:hAnsi="Verdana" w:cs="Arial"/>
                <w:b/>
                <w:sz w:val="16"/>
                <w:szCs w:val="16"/>
              </w:rPr>
              <w:t>Wie</w:t>
            </w:r>
            <w:r w:rsidR="00CE11BF">
              <w:rPr>
                <w:rFonts w:ascii="Verdana" w:hAnsi="Verdana" w:cs="Arial"/>
                <w:b/>
                <w:sz w:val="16"/>
                <w:szCs w:val="16"/>
              </w:rPr>
              <w:t>/acties</w:t>
            </w:r>
          </w:p>
        </w:tc>
      </w:tr>
      <w:tr w:rsidR="00555905" w:rsidRPr="005225EF" w:rsidTr="004F3074">
        <w:tc>
          <w:tcPr>
            <w:tcW w:w="1382" w:type="dxa"/>
            <w:shd w:val="clear" w:color="auto" w:fill="auto"/>
          </w:tcPr>
          <w:p w:rsidR="00555905" w:rsidRPr="005225EF" w:rsidRDefault="00555905" w:rsidP="005905E8">
            <w:pPr>
              <w:spacing w:line="240" w:lineRule="exact"/>
              <w:rPr>
                <w:rFonts w:ascii="Verdana" w:hAnsi="Verdana" w:cs="Arial"/>
                <w:bCs/>
                <w:sz w:val="16"/>
                <w:szCs w:val="16"/>
              </w:rPr>
            </w:pPr>
            <w:r>
              <w:rPr>
                <w:rFonts w:ascii="Verdana" w:hAnsi="Verdana" w:cs="Arial"/>
                <w:bCs/>
                <w:sz w:val="16"/>
                <w:szCs w:val="16"/>
              </w:rPr>
              <w:t>1</w:t>
            </w:r>
          </w:p>
        </w:tc>
        <w:tc>
          <w:tcPr>
            <w:tcW w:w="4006" w:type="dxa"/>
            <w:shd w:val="clear" w:color="auto" w:fill="auto"/>
          </w:tcPr>
          <w:p w:rsidR="00555905" w:rsidRPr="005225EF" w:rsidRDefault="00555905" w:rsidP="005905E8">
            <w:pPr>
              <w:tabs>
                <w:tab w:val="left" w:pos="3189"/>
              </w:tabs>
              <w:spacing w:line="240" w:lineRule="exact"/>
              <w:rPr>
                <w:rFonts w:ascii="Verdana" w:hAnsi="Verdana" w:cs="Arial"/>
                <w:sz w:val="16"/>
                <w:szCs w:val="16"/>
              </w:rPr>
            </w:pPr>
            <w:r w:rsidRPr="005225EF">
              <w:rPr>
                <w:rFonts w:ascii="Verdana" w:hAnsi="Verdana" w:cs="Arial"/>
                <w:sz w:val="16"/>
                <w:szCs w:val="16"/>
              </w:rPr>
              <w:t>Opening</w:t>
            </w:r>
            <w:r w:rsidR="004038A7">
              <w:rPr>
                <w:rFonts w:ascii="Verdana" w:hAnsi="Verdana" w:cs="Arial"/>
                <w:sz w:val="16"/>
                <w:szCs w:val="16"/>
              </w:rPr>
              <w:t>, v</w:t>
            </w:r>
            <w:r>
              <w:rPr>
                <w:rFonts w:ascii="Verdana" w:hAnsi="Verdana" w:cs="Arial"/>
                <w:sz w:val="16"/>
                <w:szCs w:val="16"/>
              </w:rPr>
              <w:t>aststellen agenda</w:t>
            </w:r>
          </w:p>
        </w:tc>
        <w:tc>
          <w:tcPr>
            <w:tcW w:w="6039" w:type="dxa"/>
            <w:shd w:val="clear" w:color="auto" w:fill="auto"/>
          </w:tcPr>
          <w:p w:rsidR="00555905" w:rsidRPr="00F023A6" w:rsidRDefault="002F55E3" w:rsidP="00F023A6">
            <w:pPr>
              <w:tabs>
                <w:tab w:val="left" w:pos="3189"/>
              </w:tabs>
              <w:spacing w:line="240" w:lineRule="exact"/>
              <w:rPr>
                <w:rFonts w:ascii="Verdana" w:hAnsi="Verdana" w:cs="Arial"/>
                <w:sz w:val="16"/>
                <w:szCs w:val="16"/>
              </w:rPr>
            </w:pPr>
            <w:r>
              <w:rPr>
                <w:rFonts w:ascii="Verdana" w:hAnsi="Verdana" w:cs="Arial"/>
                <w:sz w:val="16"/>
                <w:szCs w:val="16"/>
              </w:rPr>
              <w:t>-</w:t>
            </w:r>
          </w:p>
          <w:p w:rsidR="00F023A6" w:rsidRPr="00F023A6" w:rsidRDefault="00F023A6" w:rsidP="00FA59C3">
            <w:pPr>
              <w:tabs>
                <w:tab w:val="left" w:pos="3189"/>
              </w:tabs>
              <w:spacing w:line="240" w:lineRule="exact"/>
              <w:rPr>
                <w:rFonts w:ascii="Verdana" w:hAnsi="Verdana" w:cs="Arial"/>
                <w:sz w:val="16"/>
                <w:szCs w:val="16"/>
              </w:rPr>
            </w:pPr>
          </w:p>
        </w:tc>
        <w:tc>
          <w:tcPr>
            <w:tcW w:w="2694" w:type="dxa"/>
            <w:shd w:val="clear" w:color="auto" w:fill="auto"/>
          </w:tcPr>
          <w:p w:rsidR="00555905" w:rsidRDefault="00CA7ED9" w:rsidP="005905E8">
            <w:pPr>
              <w:tabs>
                <w:tab w:val="left" w:pos="3189"/>
              </w:tabs>
              <w:spacing w:line="240" w:lineRule="exact"/>
              <w:jc w:val="center"/>
              <w:rPr>
                <w:rFonts w:ascii="Verdana" w:hAnsi="Verdana" w:cs="Arial"/>
                <w:sz w:val="16"/>
                <w:szCs w:val="16"/>
              </w:rPr>
            </w:pPr>
            <w:r>
              <w:rPr>
                <w:rFonts w:ascii="Verdana" w:hAnsi="Verdana" w:cs="Arial"/>
                <w:sz w:val="16"/>
                <w:szCs w:val="16"/>
              </w:rPr>
              <w:t xml:space="preserve">Tim </w:t>
            </w:r>
          </w:p>
          <w:p w:rsidR="00895043" w:rsidRPr="005225EF" w:rsidRDefault="00895043" w:rsidP="005905E8">
            <w:pPr>
              <w:tabs>
                <w:tab w:val="left" w:pos="3189"/>
              </w:tabs>
              <w:spacing w:line="240" w:lineRule="exact"/>
              <w:jc w:val="center"/>
              <w:rPr>
                <w:rFonts w:ascii="Verdana" w:hAnsi="Verdana" w:cs="Arial"/>
                <w:sz w:val="16"/>
                <w:szCs w:val="16"/>
              </w:rPr>
            </w:pPr>
          </w:p>
        </w:tc>
      </w:tr>
      <w:tr w:rsidR="00555905" w:rsidRPr="005225EF" w:rsidTr="004F3074">
        <w:tc>
          <w:tcPr>
            <w:tcW w:w="1382" w:type="dxa"/>
            <w:shd w:val="clear" w:color="auto" w:fill="auto"/>
          </w:tcPr>
          <w:p w:rsidR="00555905" w:rsidRPr="005225EF" w:rsidRDefault="00C473F2" w:rsidP="005905E8">
            <w:pPr>
              <w:spacing w:line="240" w:lineRule="exact"/>
              <w:rPr>
                <w:rFonts w:ascii="Verdana" w:hAnsi="Verdana" w:cs="Arial"/>
                <w:bCs/>
                <w:sz w:val="16"/>
                <w:szCs w:val="16"/>
              </w:rPr>
            </w:pPr>
            <w:r>
              <w:rPr>
                <w:rFonts w:ascii="Verdana" w:hAnsi="Verdana" w:cs="Arial"/>
                <w:bCs/>
                <w:sz w:val="16"/>
                <w:szCs w:val="16"/>
              </w:rPr>
              <w:t>2</w:t>
            </w:r>
          </w:p>
        </w:tc>
        <w:tc>
          <w:tcPr>
            <w:tcW w:w="4006" w:type="dxa"/>
            <w:shd w:val="clear" w:color="auto" w:fill="auto"/>
          </w:tcPr>
          <w:p w:rsidR="00C473F2" w:rsidRDefault="00C473F2" w:rsidP="00C473F2">
            <w:pPr>
              <w:tabs>
                <w:tab w:val="left" w:pos="3189"/>
              </w:tabs>
              <w:spacing w:line="240" w:lineRule="exact"/>
              <w:rPr>
                <w:rFonts w:ascii="Verdana" w:hAnsi="Verdana" w:cs="Arial"/>
                <w:sz w:val="16"/>
                <w:szCs w:val="16"/>
              </w:rPr>
            </w:pPr>
            <w:r>
              <w:rPr>
                <w:rFonts w:ascii="Verdana" w:hAnsi="Verdana" w:cs="Arial"/>
                <w:sz w:val="16"/>
                <w:szCs w:val="16"/>
              </w:rPr>
              <w:t>Vrijwillige ouderbijdrage</w:t>
            </w:r>
          </w:p>
          <w:p w:rsidR="00555905" w:rsidRPr="005225EF" w:rsidRDefault="00555905" w:rsidP="00C473F2">
            <w:pPr>
              <w:tabs>
                <w:tab w:val="left" w:pos="3189"/>
              </w:tabs>
              <w:spacing w:line="240" w:lineRule="exact"/>
              <w:rPr>
                <w:rFonts w:ascii="Verdana" w:hAnsi="Verdana" w:cs="Arial"/>
                <w:sz w:val="16"/>
                <w:szCs w:val="16"/>
              </w:rPr>
            </w:pPr>
          </w:p>
        </w:tc>
        <w:tc>
          <w:tcPr>
            <w:tcW w:w="6039" w:type="dxa"/>
            <w:shd w:val="clear" w:color="auto" w:fill="auto"/>
          </w:tcPr>
          <w:p w:rsidR="00C473F2" w:rsidRDefault="00C473F2" w:rsidP="00F023A6">
            <w:pPr>
              <w:tabs>
                <w:tab w:val="left" w:pos="3189"/>
              </w:tabs>
              <w:spacing w:line="240" w:lineRule="exact"/>
              <w:rPr>
                <w:rFonts w:ascii="Verdana" w:hAnsi="Verdana" w:cs="Arial"/>
                <w:sz w:val="16"/>
                <w:szCs w:val="16"/>
              </w:rPr>
            </w:pPr>
            <w:r>
              <w:rPr>
                <w:rFonts w:ascii="Verdana" w:hAnsi="Verdana" w:cs="Arial"/>
                <w:sz w:val="16"/>
                <w:szCs w:val="16"/>
              </w:rPr>
              <w:t>- Zaken omtrent de vrijwillige ouderbijdrage.</w:t>
            </w:r>
          </w:p>
          <w:p w:rsidR="00CE11BF" w:rsidRDefault="00CE11BF" w:rsidP="00F023A6">
            <w:pPr>
              <w:tabs>
                <w:tab w:val="left" w:pos="3189"/>
              </w:tabs>
              <w:spacing w:line="240" w:lineRule="exact"/>
              <w:rPr>
                <w:rFonts w:ascii="Verdana" w:hAnsi="Verdana" w:cs="Arial"/>
                <w:sz w:val="16"/>
                <w:szCs w:val="16"/>
              </w:rPr>
            </w:pPr>
            <w:r>
              <w:rPr>
                <w:rFonts w:ascii="Verdana" w:hAnsi="Verdana" w:cs="Arial"/>
                <w:sz w:val="16"/>
                <w:szCs w:val="16"/>
              </w:rPr>
              <w:t xml:space="preserve">De ouderbijdrage is al door veel ouders betaald. André stuurt vrijdag een reminder naar ouders om alsnog te betalen indien dit niet gedaan is. Corina gaat kijken wie nog moeten betalen. Door het verlagen van het bedrag naar €25 (normaal €45) is het nu door ouders betaald die normaal gesproken niet (kunnen) betalen. Er zijn ook ouders geweest die het bedrag twee keer betaald hebben om te betalen voor een gezin dat het niet kan betalen. </w:t>
            </w:r>
          </w:p>
          <w:p w:rsidR="00555905" w:rsidRPr="00F023A6" w:rsidRDefault="00CE11BF" w:rsidP="00C473F2">
            <w:pPr>
              <w:tabs>
                <w:tab w:val="left" w:pos="3189"/>
              </w:tabs>
              <w:spacing w:line="240" w:lineRule="exact"/>
              <w:rPr>
                <w:rFonts w:ascii="Verdana" w:hAnsi="Verdana" w:cs="Arial"/>
                <w:sz w:val="16"/>
                <w:szCs w:val="16"/>
              </w:rPr>
            </w:pPr>
            <w:r>
              <w:rPr>
                <w:rFonts w:ascii="Verdana" w:hAnsi="Verdana" w:cs="Arial"/>
                <w:sz w:val="16"/>
                <w:szCs w:val="16"/>
              </w:rPr>
              <w:t xml:space="preserve">De ouderbijdrage moet niet te hoog zijn, maar we moeten enige reserve hebben. Als de kosten dekkend zijn, kan de ouderbijdrage lager blijven dan €45. </w:t>
            </w:r>
          </w:p>
        </w:tc>
        <w:tc>
          <w:tcPr>
            <w:tcW w:w="2694" w:type="dxa"/>
            <w:shd w:val="clear" w:color="auto" w:fill="auto"/>
          </w:tcPr>
          <w:p w:rsidR="00555905" w:rsidRDefault="00C473F2" w:rsidP="00C473F2">
            <w:pPr>
              <w:tabs>
                <w:tab w:val="left" w:pos="3189"/>
              </w:tabs>
              <w:spacing w:line="240" w:lineRule="exact"/>
              <w:jc w:val="center"/>
              <w:rPr>
                <w:rFonts w:ascii="Verdana" w:hAnsi="Verdana" w:cs="Arial"/>
                <w:sz w:val="16"/>
                <w:szCs w:val="16"/>
              </w:rPr>
            </w:pPr>
            <w:r>
              <w:rPr>
                <w:rFonts w:ascii="Verdana" w:hAnsi="Verdana" w:cs="Arial"/>
                <w:sz w:val="16"/>
                <w:szCs w:val="16"/>
              </w:rPr>
              <w:t xml:space="preserve">Corina </w:t>
            </w:r>
            <w:r w:rsidR="00CE11BF">
              <w:rPr>
                <w:rFonts w:ascii="Verdana" w:hAnsi="Verdana" w:cs="Arial"/>
                <w:sz w:val="16"/>
                <w:szCs w:val="16"/>
              </w:rPr>
              <w:t>kijkt wie nog niet betaald heeft.</w:t>
            </w:r>
          </w:p>
          <w:p w:rsidR="00CE11BF" w:rsidRDefault="00CE11BF" w:rsidP="00C473F2">
            <w:pPr>
              <w:tabs>
                <w:tab w:val="left" w:pos="3189"/>
              </w:tabs>
              <w:spacing w:line="240" w:lineRule="exact"/>
              <w:jc w:val="center"/>
              <w:rPr>
                <w:rFonts w:ascii="Verdana" w:hAnsi="Verdana" w:cs="Arial"/>
                <w:sz w:val="16"/>
                <w:szCs w:val="16"/>
              </w:rPr>
            </w:pPr>
          </w:p>
          <w:p w:rsidR="00CE11BF" w:rsidRPr="005225EF" w:rsidRDefault="00CE11BF" w:rsidP="00C473F2">
            <w:pPr>
              <w:tabs>
                <w:tab w:val="left" w:pos="3189"/>
              </w:tabs>
              <w:spacing w:line="240" w:lineRule="exact"/>
              <w:jc w:val="center"/>
              <w:rPr>
                <w:rFonts w:ascii="Verdana" w:hAnsi="Verdana" w:cs="Arial"/>
                <w:sz w:val="16"/>
                <w:szCs w:val="16"/>
              </w:rPr>
            </w:pPr>
            <w:r>
              <w:rPr>
                <w:rFonts w:ascii="Verdana" w:hAnsi="Verdana" w:cs="Arial"/>
                <w:sz w:val="16"/>
                <w:szCs w:val="16"/>
              </w:rPr>
              <w:t>André stuurt vrijdag een reminder.</w:t>
            </w:r>
          </w:p>
        </w:tc>
      </w:tr>
      <w:tr w:rsidR="00C473F2" w:rsidRPr="005225EF" w:rsidTr="004F3074">
        <w:tc>
          <w:tcPr>
            <w:tcW w:w="1382" w:type="dxa"/>
            <w:shd w:val="clear" w:color="auto" w:fill="auto"/>
          </w:tcPr>
          <w:p w:rsidR="00C473F2" w:rsidRDefault="00C473F2" w:rsidP="0040307C">
            <w:pPr>
              <w:spacing w:line="240" w:lineRule="exact"/>
              <w:rPr>
                <w:rFonts w:ascii="Verdana" w:hAnsi="Verdana" w:cs="Arial"/>
                <w:bCs/>
                <w:sz w:val="16"/>
                <w:szCs w:val="16"/>
              </w:rPr>
            </w:pPr>
            <w:r>
              <w:rPr>
                <w:rFonts w:ascii="Verdana" w:hAnsi="Verdana" w:cs="Arial"/>
                <w:bCs/>
                <w:sz w:val="16"/>
                <w:szCs w:val="16"/>
              </w:rPr>
              <w:t>3</w:t>
            </w:r>
          </w:p>
        </w:tc>
        <w:tc>
          <w:tcPr>
            <w:tcW w:w="4006" w:type="dxa"/>
            <w:shd w:val="clear" w:color="auto" w:fill="auto"/>
          </w:tcPr>
          <w:p w:rsidR="00C473F2" w:rsidRDefault="00C473F2" w:rsidP="00C473F2">
            <w:pPr>
              <w:tabs>
                <w:tab w:val="left" w:pos="3189"/>
              </w:tabs>
              <w:spacing w:line="240" w:lineRule="exact"/>
              <w:rPr>
                <w:rFonts w:ascii="Verdana" w:hAnsi="Verdana" w:cs="Arial"/>
                <w:sz w:val="16"/>
                <w:szCs w:val="16"/>
              </w:rPr>
            </w:pPr>
            <w:r>
              <w:rPr>
                <w:rFonts w:ascii="Verdana" w:hAnsi="Verdana" w:cs="Arial"/>
                <w:sz w:val="16"/>
                <w:szCs w:val="16"/>
              </w:rPr>
              <w:t xml:space="preserve">Notulen </w:t>
            </w:r>
            <w:r w:rsidRPr="005225EF">
              <w:rPr>
                <w:rFonts w:ascii="Verdana" w:hAnsi="Verdana" w:cs="Arial"/>
                <w:sz w:val="16"/>
                <w:szCs w:val="16"/>
              </w:rPr>
              <w:t>vorig overleg</w:t>
            </w:r>
            <w:r>
              <w:rPr>
                <w:rFonts w:ascii="Verdana" w:hAnsi="Verdana" w:cs="Arial"/>
                <w:sz w:val="16"/>
                <w:szCs w:val="16"/>
              </w:rPr>
              <w:t xml:space="preserve"> </w:t>
            </w:r>
          </w:p>
          <w:p w:rsidR="00C473F2" w:rsidRDefault="00C473F2" w:rsidP="00C473F2">
            <w:pPr>
              <w:tabs>
                <w:tab w:val="left" w:pos="3189"/>
              </w:tabs>
              <w:spacing w:line="240" w:lineRule="exact"/>
              <w:rPr>
                <w:rFonts w:ascii="Verdana" w:hAnsi="Verdana" w:cs="Arial"/>
                <w:sz w:val="16"/>
                <w:szCs w:val="16"/>
              </w:rPr>
            </w:pPr>
          </w:p>
        </w:tc>
        <w:tc>
          <w:tcPr>
            <w:tcW w:w="6039" w:type="dxa"/>
            <w:shd w:val="clear" w:color="auto" w:fill="auto"/>
          </w:tcPr>
          <w:p w:rsidR="00C473F2" w:rsidRDefault="00C473F2" w:rsidP="0040307C">
            <w:pPr>
              <w:rPr>
                <w:rFonts w:ascii="Verdana" w:hAnsi="Verdana" w:cs="Arial"/>
                <w:sz w:val="16"/>
                <w:szCs w:val="16"/>
              </w:rPr>
            </w:pPr>
            <w:r w:rsidRPr="00F023A6">
              <w:rPr>
                <w:rFonts w:ascii="Verdana" w:hAnsi="Verdana" w:cs="Arial"/>
                <w:sz w:val="16"/>
                <w:szCs w:val="16"/>
              </w:rPr>
              <w:t>- Doornemen notulen vorig overleg</w:t>
            </w:r>
            <w:r>
              <w:rPr>
                <w:rFonts w:ascii="Verdana" w:hAnsi="Verdana" w:cs="Arial"/>
                <w:sz w:val="16"/>
                <w:szCs w:val="16"/>
              </w:rPr>
              <w:t xml:space="preserve"> van 4 novem</w:t>
            </w:r>
            <w:r w:rsidRPr="00F023A6">
              <w:rPr>
                <w:rFonts w:ascii="Verdana" w:hAnsi="Verdana" w:cs="Arial"/>
                <w:sz w:val="16"/>
                <w:szCs w:val="16"/>
              </w:rPr>
              <w:t>ber 2020.</w:t>
            </w:r>
          </w:p>
          <w:p w:rsidR="00AB22F6" w:rsidRPr="00FA59C3" w:rsidRDefault="00AB22F6" w:rsidP="0040307C">
            <w:pPr>
              <w:rPr>
                <w:rFonts w:ascii="Verdana" w:hAnsi="Verdana"/>
                <w:b/>
                <w:sz w:val="16"/>
                <w:szCs w:val="16"/>
                <w:lang w:val="en-US"/>
              </w:rPr>
            </w:pPr>
            <w:r>
              <w:rPr>
                <w:rFonts w:ascii="Verdana" w:hAnsi="Verdana" w:cs="Arial"/>
                <w:sz w:val="16"/>
                <w:szCs w:val="16"/>
              </w:rPr>
              <w:t>We bespreken het Eten en drinkprotocol nogmaals n.a.v. de reacties hierop. De aanpassingen zijn overgenomen. Is het zo akkoord?</w:t>
            </w:r>
            <w:r w:rsidR="00C80D87">
              <w:rPr>
                <w:rFonts w:ascii="Verdana" w:hAnsi="Verdana" w:cs="Arial"/>
                <w:sz w:val="16"/>
                <w:szCs w:val="16"/>
              </w:rPr>
              <w:t xml:space="preserve"> Wat betreft Femke wel. Tim, Fleur en Daphne lezen het nog door en laten André weten of deze zo naar de ouders kan.</w:t>
            </w:r>
          </w:p>
        </w:tc>
        <w:tc>
          <w:tcPr>
            <w:tcW w:w="2694" w:type="dxa"/>
            <w:shd w:val="clear" w:color="auto" w:fill="auto"/>
          </w:tcPr>
          <w:p w:rsidR="00C80D87" w:rsidRDefault="00C473F2" w:rsidP="0040307C">
            <w:pPr>
              <w:tabs>
                <w:tab w:val="left" w:pos="3189"/>
              </w:tabs>
              <w:spacing w:line="240" w:lineRule="exact"/>
              <w:jc w:val="center"/>
              <w:rPr>
                <w:rFonts w:ascii="Verdana" w:hAnsi="Verdana" w:cs="Arial"/>
                <w:sz w:val="16"/>
                <w:szCs w:val="16"/>
              </w:rPr>
            </w:pPr>
            <w:r>
              <w:rPr>
                <w:rFonts w:ascii="Verdana" w:hAnsi="Verdana" w:cs="Arial"/>
                <w:sz w:val="16"/>
                <w:szCs w:val="16"/>
              </w:rPr>
              <w:t>Allen</w:t>
            </w:r>
          </w:p>
          <w:p w:rsidR="00C473F2" w:rsidRDefault="00C473F2" w:rsidP="00C80D87">
            <w:pPr>
              <w:jc w:val="right"/>
              <w:rPr>
                <w:rFonts w:ascii="Verdana" w:hAnsi="Verdana" w:cs="Arial"/>
                <w:sz w:val="16"/>
                <w:szCs w:val="16"/>
              </w:rPr>
            </w:pPr>
          </w:p>
          <w:p w:rsidR="00C80D87" w:rsidRDefault="00C80D87" w:rsidP="00C80D87">
            <w:pPr>
              <w:jc w:val="right"/>
              <w:rPr>
                <w:rFonts w:ascii="Verdana" w:hAnsi="Verdana" w:cs="Arial"/>
                <w:sz w:val="16"/>
                <w:szCs w:val="16"/>
              </w:rPr>
            </w:pPr>
          </w:p>
          <w:p w:rsidR="00C80D87" w:rsidRPr="00C80D87" w:rsidRDefault="00C80D87" w:rsidP="00C80D87">
            <w:pPr>
              <w:rPr>
                <w:rFonts w:ascii="Verdana" w:hAnsi="Verdana" w:cs="Arial"/>
                <w:sz w:val="16"/>
                <w:szCs w:val="16"/>
              </w:rPr>
            </w:pPr>
            <w:r>
              <w:rPr>
                <w:rFonts w:ascii="Verdana" w:hAnsi="Verdana" w:cs="Arial"/>
                <w:sz w:val="16"/>
                <w:szCs w:val="16"/>
              </w:rPr>
              <w:t>Tim, Fleur en Daphne</w:t>
            </w:r>
            <w:r>
              <w:rPr>
                <w:rFonts w:ascii="Verdana" w:hAnsi="Verdana" w:cs="Arial"/>
                <w:sz w:val="16"/>
                <w:szCs w:val="16"/>
              </w:rPr>
              <w:t>: reactie Eten en drink protocol</w:t>
            </w:r>
          </w:p>
        </w:tc>
      </w:tr>
      <w:tr w:rsidR="00C473F2" w:rsidRPr="005225EF" w:rsidTr="004F3074">
        <w:tc>
          <w:tcPr>
            <w:tcW w:w="1382" w:type="dxa"/>
            <w:shd w:val="clear" w:color="auto" w:fill="auto"/>
          </w:tcPr>
          <w:p w:rsidR="00C473F2" w:rsidRDefault="00C473F2" w:rsidP="005905E8">
            <w:pPr>
              <w:spacing w:line="240" w:lineRule="exact"/>
              <w:rPr>
                <w:rFonts w:ascii="Verdana" w:hAnsi="Verdana" w:cs="Arial"/>
                <w:bCs/>
                <w:sz w:val="16"/>
                <w:szCs w:val="16"/>
              </w:rPr>
            </w:pPr>
            <w:r>
              <w:rPr>
                <w:rFonts w:ascii="Verdana" w:hAnsi="Verdana" w:cs="Arial"/>
                <w:bCs/>
                <w:sz w:val="16"/>
                <w:szCs w:val="16"/>
              </w:rPr>
              <w:t>4</w:t>
            </w:r>
          </w:p>
        </w:tc>
        <w:tc>
          <w:tcPr>
            <w:tcW w:w="4006" w:type="dxa"/>
            <w:shd w:val="clear" w:color="auto" w:fill="auto"/>
          </w:tcPr>
          <w:p w:rsidR="00C473F2" w:rsidRPr="005225EF" w:rsidRDefault="00C473F2" w:rsidP="005905E8">
            <w:pPr>
              <w:tabs>
                <w:tab w:val="left" w:pos="3189"/>
              </w:tabs>
              <w:spacing w:line="240" w:lineRule="exact"/>
              <w:rPr>
                <w:rFonts w:ascii="Verdana" w:hAnsi="Verdana" w:cs="Arial"/>
                <w:sz w:val="16"/>
                <w:szCs w:val="16"/>
              </w:rPr>
            </w:pPr>
            <w:r>
              <w:rPr>
                <w:rFonts w:ascii="Verdana" w:hAnsi="Verdana" w:cs="Arial"/>
                <w:sz w:val="16"/>
                <w:szCs w:val="16"/>
              </w:rPr>
              <w:t xml:space="preserve">Mededelingen vanuit de OR </w:t>
            </w:r>
          </w:p>
        </w:tc>
        <w:tc>
          <w:tcPr>
            <w:tcW w:w="6039" w:type="dxa"/>
            <w:shd w:val="clear" w:color="auto" w:fill="auto"/>
          </w:tcPr>
          <w:p w:rsidR="00C473F2" w:rsidRPr="005225EF" w:rsidRDefault="00C473F2" w:rsidP="00C12411">
            <w:pPr>
              <w:tabs>
                <w:tab w:val="left" w:pos="3189"/>
              </w:tabs>
              <w:spacing w:line="240" w:lineRule="exact"/>
              <w:rPr>
                <w:rFonts w:ascii="Verdana" w:hAnsi="Verdana" w:cs="Arial"/>
                <w:sz w:val="16"/>
                <w:szCs w:val="16"/>
              </w:rPr>
            </w:pPr>
            <w:r>
              <w:rPr>
                <w:rFonts w:ascii="Verdana" w:hAnsi="Verdana" w:cs="Arial"/>
                <w:sz w:val="16"/>
                <w:szCs w:val="16"/>
              </w:rPr>
              <w:t>-</w:t>
            </w:r>
            <w:r w:rsidR="00AB22F6">
              <w:rPr>
                <w:rFonts w:ascii="Verdana" w:hAnsi="Verdana" w:cs="Arial"/>
                <w:sz w:val="16"/>
                <w:szCs w:val="16"/>
              </w:rPr>
              <w:t>Notulen OR bespreken, als vast agendapunt door Femke.</w:t>
            </w:r>
          </w:p>
          <w:p w:rsidR="00C473F2" w:rsidRPr="005225EF" w:rsidRDefault="00C473F2" w:rsidP="00912A52">
            <w:pPr>
              <w:tabs>
                <w:tab w:val="left" w:pos="3189"/>
              </w:tabs>
              <w:spacing w:line="240" w:lineRule="exact"/>
              <w:rPr>
                <w:rFonts w:ascii="Verdana" w:hAnsi="Verdana" w:cs="Arial"/>
                <w:sz w:val="16"/>
                <w:szCs w:val="16"/>
              </w:rPr>
            </w:pPr>
          </w:p>
        </w:tc>
        <w:tc>
          <w:tcPr>
            <w:tcW w:w="2694" w:type="dxa"/>
            <w:shd w:val="clear" w:color="auto" w:fill="auto"/>
          </w:tcPr>
          <w:p w:rsidR="00C473F2" w:rsidRDefault="00AB22F6" w:rsidP="005905E8">
            <w:pPr>
              <w:tabs>
                <w:tab w:val="left" w:pos="3189"/>
              </w:tabs>
              <w:spacing w:line="240" w:lineRule="exact"/>
              <w:jc w:val="center"/>
              <w:rPr>
                <w:rFonts w:ascii="Verdana" w:hAnsi="Verdana" w:cs="Arial"/>
                <w:sz w:val="16"/>
                <w:szCs w:val="16"/>
              </w:rPr>
            </w:pPr>
            <w:r>
              <w:rPr>
                <w:rFonts w:ascii="Verdana" w:hAnsi="Verdana" w:cs="Arial"/>
                <w:sz w:val="16"/>
                <w:szCs w:val="16"/>
              </w:rPr>
              <w:t>Femke</w:t>
            </w:r>
          </w:p>
        </w:tc>
      </w:tr>
      <w:tr w:rsidR="00C473F2" w:rsidRPr="005225EF" w:rsidTr="004F3074">
        <w:tc>
          <w:tcPr>
            <w:tcW w:w="1382" w:type="dxa"/>
            <w:shd w:val="clear" w:color="auto" w:fill="auto"/>
          </w:tcPr>
          <w:p w:rsidR="00C473F2" w:rsidRDefault="00C473F2" w:rsidP="005905E8">
            <w:pPr>
              <w:spacing w:line="240" w:lineRule="exact"/>
              <w:rPr>
                <w:rFonts w:ascii="Verdana" w:hAnsi="Verdana" w:cs="Arial"/>
                <w:bCs/>
                <w:sz w:val="16"/>
                <w:szCs w:val="16"/>
              </w:rPr>
            </w:pPr>
            <w:r>
              <w:rPr>
                <w:rFonts w:ascii="Verdana" w:hAnsi="Verdana" w:cs="Arial"/>
                <w:bCs/>
                <w:sz w:val="16"/>
                <w:szCs w:val="16"/>
              </w:rPr>
              <w:t>5</w:t>
            </w:r>
          </w:p>
        </w:tc>
        <w:tc>
          <w:tcPr>
            <w:tcW w:w="4006" w:type="dxa"/>
            <w:shd w:val="clear" w:color="auto" w:fill="auto"/>
          </w:tcPr>
          <w:p w:rsidR="00C473F2" w:rsidRDefault="00C473F2" w:rsidP="005905E8">
            <w:pPr>
              <w:tabs>
                <w:tab w:val="left" w:pos="3189"/>
              </w:tabs>
              <w:spacing w:line="240" w:lineRule="exact"/>
              <w:rPr>
                <w:rFonts w:ascii="Verdana" w:hAnsi="Verdana" w:cs="Arial"/>
                <w:sz w:val="16"/>
                <w:szCs w:val="16"/>
              </w:rPr>
            </w:pPr>
            <w:r>
              <w:rPr>
                <w:rFonts w:ascii="Verdana" w:hAnsi="Verdana" w:cs="Arial"/>
                <w:sz w:val="16"/>
                <w:szCs w:val="16"/>
              </w:rPr>
              <w:t>Mededelingen vanuit de GMR</w:t>
            </w:r>
          </w:p>
        </w:tc>
        <w:tc>
          <w:tcPr>
            <w:tcW w:w="6039" w:type="dxa"/>
            <w:shd w:val="clear" w:color="auto" w:fill="auto"/>
          </w:tcPr>
          <w:p w:rsidR="00C473F2" w:rsidRDefault="00C473F2" w:rsidP="001B66AA">
            <w:pPr>
              <w:tabs>
                <w:tab w:val="left" w:pos="3189"/>
              </w:tabs>
              <w:spacing w:line="240" w:lineRule="exact"/>
              <w:rPr>
                <w:rFonts w:ascii="Verdana" w:hAnsi="Verdana" w:cs="Arial"/>
                <w:sz w:val="16"/>
                <w:szCs w:val="16"/>
              </w:rPr>
            </w:pPr>
            <w:r>
              <w:rPr>
                <w:rFonts w:ascii="Verdana" w:hAnsi="Verdana" w:cs="Arial"/>
                <w:sz w:val="16"/>
                <w:szCs w:val="16"/>
              </w:rPr>
              <w:t>-</w:t>
            </w:r>
            <w:r w:rsidR="00AB22F6">
              <w:rPr>
                <w:rFonts w:ascii="Verdana" w:hAnsi="Verdana" w:cs="Arial"/>
                <w:sz w:val="16"/>
                <w:szCs w:val="16"/>
              </w:rPr>
              <w:t>De begroting is behandeld, nu de fusie niet door gaat zijn er vanuit een aantal scholen leden die opstappen (zij wilden blijven tot de fusie gerealiseerd was). Ze gaan bekijken hoe de GMR nu samengesteld moet gaan worden, of het nog steeds te realiseren is om per school een ouder of leerkracht deel te laten nemen in de GMR.</w:t>
            </w:r>
          </w:p>
          <w:p w:rsidR="00AB22F6" w:rsidRDefault="00AB22F6" w:rsidP="001B66AA">
            <w:pPr>
              <w:tabs>
                <w:tab w:val="left" w:pos="3189"/>
              </w:tabs>
              <w:spacing w:line="240" w:lineRule="exact"/>
              <w:rPr>
                <w:rFonts w:ascii="Verdana" w:hAnsi="Verdana" w:cs="Arial"/>
                <w:sz w:val="16"/>
                <w:szCs w:val="16"/>
              </w:rPr>
            </w:pPr>
            <w:r>
              <w:rPr>
                <w:rFonts w:ascii="Verdana" w:hAnsi="Verdana" w:cs="Arial"/>
                <w:sz w:val="16"/>
                <w:szCs w:val="16"/>
              </w:rPr>
              <w:t>Daphne blijft dit schooljaar nog in de GMR om een goede overdracht binnen de GMR te houden. Afhankelijk van hoe de structuur/nieuwe samenstelling er uit gaat zien, zou er een nieuw lid vanuit onze MR aan de GMR moeten deelnemen.</w:t>
            </w:r>
          </w:p>
          <w:p w:rsidR="00C473F2" w:rsidRPr="001237CE" w:rsidRDefault="00C473F2" w:rsidP="001B66AA">
            <w:pPr>
              <w:tabs>
                <w:tab w:val="left" w:pos="3189"/>
              </w:tabs>
              <w:spacing w:line="240" w:lineRule="exact"/>
              <w:rPr>
                <w:rFonts w:ascii="Verdana" w:hAnsi="Verdana" w:cs="Arial"/>
                <w:sz w:val="16"/>
                <w:szCs w:val="16"/>
              </w:rPr>
            </w:pPr>
          </w:p>
        </w:tc>
        <w:tc>
          <w:tcPr>
            <w:tcW w:w="2694" w:type="dxa"/>
            <w:shd w:val="clear" w:color="auto" w:fill="auto"/>
          </w:tcPr>
          <w:p w:rsidR="00C473F2" w:rsidRDefault="00C473F2" w:rsidP="005905E8">
            <w:pPr>
              <w:tabs>
                <w:tab w:val="left" w:pos="3189"/>
              </w:tabs>
              <w:spacing w:line="240" w:lineRule="exact"/>
              <w:jc w:val="center"/>
              <w:rPr>
                <w:rFonts w:ascii="Verdana" w:hAnsi="Verdana" w:cs="Arial"/>
                <w:sz w:val="16"/>
                <w:szCs w:val="16"/>
              </w:rPr>
            </w:pPr>
            <w:r>
              <w:rPr>
                <w:rFonts w:ascii="Verdana" w:hAnsi="Verdana" w:cs="Arial"/>
                <w:sz w:val="16"/>
                <w:szCs w:val="16"/>
              </w:rPr>
              <w:t>Daphne</w:t>
            </w:r>
          </w:p>
        </w:tc>
      </w:tr>
      <w:tr w:rsidR="00C473F2" w:rsidRPr="005225EF" w:rsidTr="004F3074">
        <w:tc>
          <w:tcPr>
            <w:tcW w:w="1382" w:type="dxa"/>
            <w:shd w:val="clear" w:color="auto" w:fill="auto"/>
          </w:tcPr>
          <w:p w:rsidR="00C473F2" w:rsidRDefault="00C473F2" w:rsidP="005905E8">
            <w:pPr>
              <w:spacing w:line="240" w:lineRule="exact"/>
              <w:rPr>
                <w:rFonts w:ascii="Verdana" w:hAnsi="Verdana" w:cs="Arial"/>
                <w:bCs/>
                <w:sz w:val="16"/>
                <w:szCs w:val="16"/>
              </w:rPr>
            </w:pPr>
            <w:r>
              <w:rPr>
                <w:rFonts w:ascii="Verdana" w:hAnsi="Verdana" w:cs="Arial"/>
                <w:bCs/>
                <w:sz w:val="16"/>
                <w:szCs w:val="16"/>
              </w:rPr>
              <w:lastRenderedPageBreak/>
              <w:t>6</w:t>
            </w:r>
          </w:p>
        </w:tc>
        <w:tc>
          <w:tcPr>
            <w:tcW w:w="4006" w:type="dxa"/>
            <w:shd w:val="clear" w:color="auto" w:fill="auto"/>
          </w:tcPr>
          <w:p w:rsidR="00C473F2" w:rsidRDefault="00C473F2" w:rsidP="005905E8">
            <w:pPr>
              <w:tabs>
                <w:tab w:val="left" w:pos="3189"/>
              </w:tabs>
              <w:spacing w:line="240" w:lineRule="exact"/>
              <w:rPr>
                <w:rFonts w:ascii="Verdana" w:hAnsi="Verdana" w:cs="Arial"/>
                <w:sz w:val="16"/>
                <w:szCs w:val="16"/>
              </w:rPr>
            </w:pPr>
            <w:r>
              <w:rPr>
                <w:rFonts w:ascii="Verdana" w:hAnsi="Verdana" w:cs="Arial"/>
                <w:sz w:val="16"/>
                <w:szCs w:val="16"/>
              </w:rPr>
              <w:t>Mededelingen vanuit directie</w:t>
            </w:r>
          </w:p>
          <w:p w:rsidR="00C473F2" w:rsidRDefault="00C473F2" w:rsidP="005905E8">
            <w:pPr>
              <w:tabs>
                <w:tab w:val="left" w:pos="3189"/>
              </w:tabs>
              <w:spacing w:line="240" w:lineRule="exact"/>
              <w:rPr>
                <w:rFonts w:ascii="Verdana" w:hAnsi="Verdana" w:cs="Arial"/>
                <w:sz w:val="16"/>
                <w:szCs w:val="16"/>
              </w:rPr>
            </w:pPr>
            <w:r>
              <w:rPr>
                <w:rFonts w:ascii="Verdana" w:hAnsi="Verdana" w:cs="Arial"/>
                <w:sz w:val="16"/>
                <w:szCs w:val="16"/>
              </w:rPr>
              <w:t>Aantal overige mededelingen Andre:</w:t>
            </w:r>
          </w:p>
          <w:p w:rsidR="00C473F2" w:rsidRDefault="00C473F2" w:rsidP="005905E8">
            <w:pPr>
              <w:tabs>
                <w:tab w:val="left" w:pos="3189"/>
              </w:tabs>
              <w:spacing w:line="240" w:lineRule="exact"/>
              <w:rPr>
                <w:rFonts w:ascii="Verdana" w:hAnsi="Verdana" w:cs="Arial"/>
                <w:sz w:val="16"/>
                <w:szCs w:val="16"/>
              </w:rPr>
            </w:pPr>
          </w:p>
        </w:tc>
        <w:tc>
          <w:tcPr>
            <w:tcW w:w="6039" w:type="dxa"/>
            <w:shd w:val="clear" w:color="auto" w:fill="auto"/>
          </w:tcPr>
          <w:p w:rsidR="00C80D87" w:rsidRPr="00C80D87" w:rsidRDefault="00C80D87" w:rsidP="00FA59C3">
            <w:pPr>
              <w:tabs>
                <w:tab w:val="left" w:pos="3189"/>
              </w:tabs>
              <w:spacing w:line="240" w:lineRule="exact"/>
              <w:rPr>
                <w:rFonts w:ascii="Verdana" w:hAnsi="Verdana" w:cs="Arial"/>
                <w:sz w:val="16"/>
                <w:szCs w:val="16"/>
              </w:rPr>
            </w:pPr>
            <w:r>
              <w:rPr>
                <w:rFonts w:ascii="Verdana" w:hAnsi="Verdana" w:cs="Arial"/>
                <w:sz w:val="16"/>
                <w:szCs w:val="16"/>
              </w:rPr>
              <w:t xml:space="preserve">- Godsdienst: André heeft Marjan Sijrier gesproken over de inhoud van de godsdienstlessen. Er is afgesproken dat alle godsdiensten aan bod komen, omdat we een openbare school zijn. Femke geeft aan dat ze de manier waarop het aanmelden is gegaan voor de godsdienstles niet netjes vond (je moest </w:t>
            </w:r>
            <w:r w:rsidR="00EB4516">
              <w:rPr>
                <w:rFonts w:ascii="Verdana" w:hAnsi="Verdana" w:cs="Arial"/>
                <w:sz w:val="16"/>
                <w:szCs w:val="16"/>
              </w:rPr>
              <w:t>actief aangeven dat</w:t>
            </w:r>
            <w:r>
              <w:rPr>
                <w:rFonts w:ascii="Verdana" w:hAnsi="Verdana" w:cs="Arial"/>
                <w:sz w:val="16"/>
                <w:szCs w:val="16"/>
              </w:rPr>
              <w:t xml:space="preserve"> je </w:t>
            </w:r>
            <w:r>
              <w:rPr>
                <w:rFonts w:ascii="Verdana" w:hAnsi="Verdana" w:cs="Arial"/>
                <w:sz w:val="16"/>
                <w:szCs w:val="16"/>
                <w:u w:val="single"/>
              </w:rPr>
              <w:t xml:space="preserve">niet </w:t>
            </w:r>
            <w:r>
              <w:rPr>
                <w:rFonts w:ascii="Verdana" w:hAnsi="Verdana" w:cs="Arial"/>
                <w:sz w:val="16"/>
                <w:szCs w:val="16"/>
              </w:rPr>
              <w:t>wil meedoen met de lessen)</w:t>
            </w:r>
            <w:r w:rsidR="00EB4516">
              <w:rPr>
                <w:rFonts w:ascii="Verdana" w:hAnsi="Verdana" w:cs="Arial"/>
                <w:sz w:val="16"/>
                <w:szCs w:val="16"/>
              </w:rPr>
              <w:t>. We zullen bij het aanmeldingsformulier een duidelijke uitleg geven van de inhoud van de godsdienstles en dan ja/nee laten invullen voor het al dan niet volgen van godsdienst.</w:t>
            </w:r>
          </w:p>
          <w:p w:rsidR="00C80D87" w:rsidRDefault="00C80D87" w:rsidP="00FA59C3">
            <w:pPr>
              <w:tabs>
                <w:tab w:val="left" w:pos="3189"/>
              </w:tabs>
              <w:spacing w:line="240" w:lineRule="exact"/>
              <w:rPr>
                <w:rFonts w:ascii="Verdana" w:hAnsi="Verdana" w:cs="Arial"/>
                <w:sz w:val="16"/>
                <w:szCs w:val="16"/>
              </w:rPr>
            </w:pPr>
            <w:r>
              <w:rPr>
                <w:rFonts w:ascii="Verdana" w:hAnsi="Verdana" w:cs="Arial"/>
                <w:sz w:val="16"/>
                <w:szCs w:val="16"/>
              </w:rPr>
              <w:t>- Startgesprekken met teamleden: André heeft met elk teamlid een gesprek gehad om kennis te maken en allerlei zaken te bespreken. Dit zijn fijne gesprekken geweest en waar nodig kan daar actie op worden ondernomen (aanschaf nieuwe methodieken, aankleding gebouw etc.)</w:t>
            </w:r>
          </w:p>
          <w:p w:rsidR="00C80D87" w:rsidRDefault="00C80D87" w:rsidP="00FA59C3">
            <w:pPr>
              <w:tabs>
                <w:tab w:val="left" w:pos="3189"/>
              </w:tabs>
              <w:spacing w:line="240" w:lineRule="exact"/>
              <w:rPr>
                <w:rFonts w:ascii="Verdana" w:hAnsi="Verdana" w:cs="Arial"/>
                <w:sz w:val="16"/>
                <w:szCs w:val="16"/>
              </w:rPr>
            </w:pPr>
            <w:r>
              <w:rPr>
                <w:rFonts w:ascii="Verdana" w:hAnsi="Verdana" w:cs="Arial"/>
                <w:sz w:val="16"/>
                <w:szCs w:val="16"/>
              </w:rPr>
              <w:t xml:space="preserve">- We hebben ons georiënteerd op de methode Faqta, we hebben een kennismakingsworkshop gehad. Deze methode omvat geschiedenis, biologie, aardrijkskunde, verkeer, creativiteit. We gaan een proeflicentie volgen aan het eind van het schooljaar, zodat we er mee kunnen leren werken. </w:t>
            </w:r>
          </w:p>
          <w:p w:rsidR="00C80D87" w:rsidRDefault="00C80D87" w:rsidP="00FA59C3">
            <w:pPr>
              <w:tabs>
                <w:tab w:val="left" w:pos="3189"/>
              </w:tabs>
              <w:spacing w:line="240" w:lineRule="exact"/>
              <w:rPr>
                <w:rFonts w:ascii="Verdana" w:hAnsi="Verdana" w:cs="Arial"/>
                <w:sz w:val="16"/>
                <w:szCs w:val="16"/>
              </w:rPr>
            </w:pPr>
            <w:r>
              <w:rPr>
                <w:rFonts w:ascii="Verdana" w:hAnsi="Verdana" w:cs="Arial"/>
                <w:sz w:val="16"/>
                <w:szCs w:val="16"/>
              </w:rPr>
              <w:t>- IEP is ons nieuwe leerlingvolgsysteem, aankomende dinsdag hebben we een digitale bijeenkomst</w:t>
            </w:r>
          </w:p>
          <w:p w:rsidR="00C473F2" w:rsidRPr="001237CE" w:rsidRDefault="00C473F2" w:rsidP="00CA674C">
            <w:pPr>
              <w:tabs>
                <w:tab w:val="left" w:pos="3189"/>
              </w:tabs>
              <w:spacing w:line="240" w:lineRule="exact"/>
              <w:rPr>
                <w:rFonts w:ascii="Verdana" w:hAnsi="Verdana" w:cs="Arial"/>
                <w:sz w:val="16"/>
                <w:szCs w:val="16"/>
              </w:rPr>
            </w:pPr>
          </w:p>
        </w:tc>
        <w:tc>
          <w:tcPr>
            <w:tcW w:w="2694" w:type="dxa"/>
            <w:shd w:val="clear" w:color="auto" w:fill="auto"/>
          </w:tcPr>
          <w:p w:rsidR="00C473F2" w:rsidRDefault="00C473F2" w:rsidP="005905E8">
            <w:pPr>
              <w:tabs>
                <w:tab w:val="left" w:pos="3189"/>
              </w:tabs>
              <w:spacing w:line="240" w:lineRule="exact"/>
              <w:jc w:val="center"/>
              <w:rPr>
                <w:rFonts w:ascii="Verdana" w:hAnsi="Verdana" w:cs="Arial"/>
                <w:sz w:val="16"/>
                <w:szCs w:val="16"/>
              </w:rPr>
            </w:pPr>
            <w:r>
              <w:rPr>
                <w:rFonts w:ascii="Verdana" w:hAnsi="Verdana" w:cs="Arial"/>
                <w:sz w:val="16"/>
                <w:szCs w:val="16"/>
              </w:rPr>
              <w:t>Andre</w:t>
            </w:r>
          </w:p>
        </w:tc>
      </w:tr>
      <w:tr w:rsidR="00C473F2" w:rsidRPr="005225EF" w:rsidTr="004F3074">
        <w:tc>
          <w:tcPr>
            <w:tcW w:w="1382" w:type="dxa"/>
            <w:shd w:val="clear" w:color="auto" w:fill="auto"/>
          </w:tcPr>
          <w:p w:rsidR="00C473F2" w:rsidRDefault="00C473F2" w:rsidP="005905E8">
            <w:pPr>
              <w:spacing w:line="240" w:lineRule="exact"/>
              <w:rPr>
                <w:rFonts w:ascii="Verdana" w:hAnsi="Verdana" w:cs="Arial"/>
                <w:bCs/>
                <w:sz w:val="16"/>
                <w:szCs w:val="16"/>
              </w:rPr>
            </w:pPr>
            <w:r>
              <w:rPr>
                <w:rFonts w:ascii="Verdana" w:hAnsi="Verdana" w:cs="Arial"/>
                <w:bCs/>
                <w:sz w:val="16"/>
                <w:szCs w:val="16"/>
              </w:rPr>
              <w:t>7</w:t>
            </w:r>
          </w:p>
        </w:tc>
        <w:tc>
          <w:tcPr>
            <w:tcW w:w="4006" w:type="dxa"/>
            <w:shd w:val="clear" w:color="auto" w:fill="auto"/>
          </w:tcPr>
          <w:p w:rsidR="00C473F2" w:rsidRDefault="00C473F2" w:rsidP="005905E8">
            <w:pPr>
              <w:tabs>
                <w:tab w:val="left" w:pos="3189"/>
              </w:tabs>
              <w:spacing w:line="240" w:lineRule="exact"/>
              <w:rPr>
                <w:rFonts w:ascii="Verdana" w:hAnsi="Verdana" w:cs="Arial"/>
                <w:sz w:val="16"/>
                <w:szCs w:val="16"/>
              </w:rPr>
            </w:pPr>
            <w:r>
              <w:rPr>
                <w:rFonts w:ascii="Verdana" w:hAnsi="Verdana" w:cs="Arial"/>
                <w:sz w:val="16"/>
                <w:szCs w:val="16"/>
              </w:rPr>
              <w:t>Mededelingen vanuit de ouders</w:t>
            </w:r>
          </w:p>
        </w:tc>
        <w:tc>
          <w:tcPr>
            <w:tcW w:w="6039" w:type="dxa"/>
            <w:shd w:val="clear" w:color="auto" w:fill="auto"/>
          </w:tcPr>
          <w:p w:rsidR="00C473F2" w:rsidRDefault="00C473F2" w:rsidP="00C12411">
            <w:pPr>
              <w:tabs>
                <w:tab w:val="left" w:pos="3189"/>
              </w:tabs>
              <w:spacing w:line="240" w:lineRule="exact"/>
              <w:rPr>
                <w:rFonts w:ascii="Verdana" w:hAnsi="Verdana" w:cs="Arial"/>
                <w:sz w:val="16"/>
                <w:szCs w:val="16"/>
              </w:rPr>
            </w:pPr>
            <w:r>
              <w:rPr>
                <w:rFonts w:ascii="Verdana" w:hAnsi="Verdana" w:cs="Arial"/>
                <w:sz w:val="16"/>
                <w:szCs w:val="16"/>
              </w:rPr>
              <w:t>-</w:t>
            </w:r>
          </w:p>
          <w:p w:rsidR="00C473F2" w:rsidRPr="005225EF" w:rsidRDefault="00C473F2" w:rsidP="00C12411">
            <w:pPr>
              <w:tabs>
                <w:tab w:val="left" w:pos="3189"/>
              </w:tabs>
              <w:spacing w:line="240" w:lineRule="exact"/>
              <w:rPr>
                <w:rFonts w:ascii="Verdana" w:hAnsi="Verdana" w:cs="Arial"/>
                <w:sz w:val="16"/>
                <w:szCs w:val="16"/>
              </w:rPr>
            </w:pPr>
          </w:p>
        </w:tc>
        <w:tc>
          <w:tcPr>
            <w:tcW w:w="2694" w:type="dxa"/>
            <w:shd w:val="clear" w:color="auto" w:fill="auto"/>
          </w:tcPr>
          <w:p w:rsidR="00C473F2" w:rsidRDefault="00C473F2" w:rsidP="005905E8">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C473F2" w:rsidRPr="005225EF" w:rsidTr="004F3074">
        <w:trPr>
          <w:trHeight w:val="531"/>
        </w:trPr>
        <w:tc>
          <w:tcPr>
            <w:tcW w:w="1382" w:type="dxa"/>
            <w:shd w:val="clear" w:color="auto" w:fill="auto"/>
          </w:tcPr>
          <w:p w:rsidR="00C473F2" w:rsidRDefault="00C473F2" w:rsidP="005905E8">
            <w:pPr>
              <w:spacing w:line="240" w:lineRule="exact"/>
              <w:rPr>
                <w:rFonts w:ascii="Verdana" w:hAnsi="Verdana" w:cs="Arial"/>
                <w:bCs/>
                <w:sz w:val="16"/>
                <w:szCs w:val="16"/>
              </w:rPr>
            </w:pPr>
            <w:r>
              <w:rPr>
                <w:rFonts w:ascii="Verdana" w:hAnsi="Verdana" w:cs="Arial"/>
                <w:bCs/>
                <w:sz w:val="16"/>
                <w:szCs w:val="16"/>
              </w:rPr>
              <w:t>8</w:t>
            </w:r>
          </w:p>
        </w:tc>
        <w:tc>
          <w:tcPr>
            <w:tcW w:w="4006" w:type="dxa"/>
            <w:shd w:val="clear" w:color="auto" w:fill="auto"/>
          </w:tcPr>
          <w:p w:rsidR="00C473F2" w:rsidRPr="007305A1" w:rsidRDefault="00C473F2" w:rsidP="005905E8">
            <w:pPr>
              <w:tabs>
                <w:tab w:val="left" w:pos="3189"/>
              </w:tabs>
              <w:spacing w:line="240" w:lineRule="exact"/>
              <w:rPr>
                <w:rFonts w:ascii="Verdana" w:hAnsi="Verdana" w:cs="Arial"/>
                <w:sz w:val="16"/>
                <w:szCs w:val="16"/>
              </w:rPr>
            </w:pPr>
            <w:r>
              <w:rPr>
                <w:rFonts w:ascii="Verdana" w:hAnsi="Verdana" w:cs="Arial"/>
                <w:sz w:val="16"/>
                <w:szCs w:val="16"/>
              </w:rPr>
              <w:t>Evaluatie thuiswerken</w:t>
            </w:r>
          </w:p>
        </w:tc>
        <w:tc>
          <w:tcPr>
            <w:tcW w:w="6039" w:type="dxa"/>
            <w:shd w:val="clear" w:color="auto" w:fill="auto"/>
          </w:tcPr>
          <w:p w:rsidR="00C473F2" w:rsidRDefault="00C473F2" w:rsidP="00FA59C3">
            <w:pPr>
              <w:tabs>
                <w:tab w:val="left" w:pos="3189"/>
              </w:tabs>
              <w:spacing w:line="240" w:lineRule="exact"/>
              <w:rPr>
                <w:rFonts w:ascii="Verdana" w:hAnsi="Verdana" w:cs="Arial"/>
                <w:sz w:val="16"/>
                <w:szCs w:val="16"/>
              </w:rPr>
            </w:pPr>
            <w:r>
              <w:rPr>
                <w:rFonts w:ascii="Verdana" w:hAnsi="Verdana" w:cs="Arial"/>
                <w:sz w:val="16"/>
                <w:szCs w:val="16"/>
              </w:rPr>
              <w:t xml:space="preserve">- </w:t>
            </w:r>
            <w:r w:rsidRPr="00FA59C3">
              <w:rPr>
                <w:rFonts w:ascii="Verdana" w:hAnsi="Verdana" w:cs="Arial"/>
                <w:sz w:val="16"/>
                <w:szCs w:val="16"/>
              </w:rPr>
              <w:t>Hoe is het thuiswerken b</w:t>
            </w:r>
            <w:r>
              <w:rPr>
                <w:rFonts w:ascii="Verdana" w:hAnsi="Verdana" w:cs="Arial"/>
                <w:sz w:val="16"/>
                <w:szCs w:val="16"/>
              </w:rPr>
              <w:t xml:space="preserve">evallen bij leerlingen, ouders </w:t>
            </w:r>
            <w:r w:rsidRPr="00FA59C3">
              <w:rPr>
                <w:rFonts w:ascii="Verdana" w:hAnsi="Verdana" w:cs="Arial"/>
                <w:sz w:val="16"/>
                <w:szCs w:val="16"/>
              </w:rPr>
              <w:t>e</w:t>
            </w:r>
            <w:r>
              <w:rPr>
                <w:rFonts w:ascii="Verdana" w:hAnsi="Verdana" w:cs="Arial"/>
                <w:sz w:val="16"/>
                <w:szCs w:val="16"/>
              </w:rPr>
              <w:t>n</w:t>
            </w:r>
            <w:r w:rsidRPr="00FA59C3">
              <w:rPr>
                <w:rFonts w:ascii="Verdana" w:hAnsi="Verdana" w:cs="Arial"/>
                <w:sz w:val="16"/>
                <w:szCs w:val="16"/>
              </w:rPr>
              <w:t xml:space="preserve"> leerkrachten? </w:t>
            </w:r>
            <w:r>
              <w:rPr>
                <w:rFonts w:ascii="Verdana" w:hAnsi="Verdana" w:cs="Arial"/>
                <w:sz w:val="16"/>
                <w:szCs w:val="16"/>
              </w:rPr>
              <w:t>Verbeterpunten?</w:t>
            </w:r>
          </w:p>
          <w:p w:rsidR="0061625A" w:rsidRDefault="0061625A" w:rsidP="00FA59C3">
            <w:pPr>
              <w:tabs>
                <w:tab w:val="left" w:pos="3189"/>
              </w:tabs>
              <w:spacing w:line="240" w:lineRule="exact"/>
              <w:rPr>
                <w:rFonts w:ascii="Verdana" w:hAnsi="Verdana" w:cs="Arial"/>
                <w:sz w:val="16"/>
                <w:szCs w:val="16"/>
              </w:rPr>
            </w:pPr>
            <w:r>
              <w:rPr>
                <w:rFonts w:ascii="Verdana" w:hAnsi="Verdana" w:cs="Arial"/>
                <w:sz w:val="16"/>
                <w:szCs w:val="16"/>
              </w:rPr>
              <w:t>Tim</w:t>
            </w:r>
            <w:r w:rsidR="00CA674C">
              <w:rPr>
                <w:rFonts w:ascii="Verdana" w:hAnsi="Verdana" w:cs="Arial"/>
                <w:sz w:val="16"/>
                <w:szCs w:val="16"/>
              </w:rPr>
              <w:t>:</w:t>
            </w:r>
            <w:r>
              <w:rPr>
                <w:rFonts w:ascii="Verdana" w:hAnsi="Verdana" w:cs="Arial"/>
                <w:sz w:val="16"/>
                <w:szCs w:val="16"/>
              </w:rPr>
              <w:t xml:space="preserve"> staat liever voor de klas, maar is tevreden. Iedereen is ingelogd tijdens de instructies. Het rooster is zo vol gepland dat er weinig tijd over blijft voor andere vragen, maar dat is logisch met een groep 4-5-6 combinatie.</w:t>
            </w:r>
          </w:p>
          <w:p w:rsidR="0061625A" w:rsidRDefault="00CA674C" w:rsidP="00FA59C3">
            <w:pPr>
              <w:tabs>
                <w:tab w:val="left" w:pos="3189"/>
              </w:tabs>
              <w:spacing w:line="240" w:lineRule="exact"/>
              <w:rPr>
                <w:rFonts w:ascii="Verdana" w:hAnsi="Verdana" w:cs="Arial"/>
                <w:sz w:val="16"/>
                <w:szCs w:val="16"/>
              </w:rPr>
            </w:pPr>
            <w:r>
              <w:rPr>
                <w:rFonts w:ascii="Verdana" w:hAnsi="Verdana" w:cs="Arial"/>
                <w:sz w:val="16"/>
                <w:szCs w:val="16"/>
              </w:rPr>
              <w:t xml:space="preserve">Fleur: </w:t>
            </w:r>
            <w:r w:rsidR="0061625A">
              <w:rPr>
                <w:rFonts w:ascii="Verdana" w:hAnsi="Verdana" w:cs="Arial"/>
                <w:sz w:val="16"/>
                <w:szCs w:val="16"/>
              </w:rPr>
              <w:t>Wij sturen elke dag instructiefilmpjes en filmpjes met een spelletje of verhaal naar de ouders, wij krijgen dan weer foto’s/filmpjes terug met wat de kinderen gedaan hebben. Vrijdag gaan we voor het eerst videobellen per groep. Je werkdagen vervagen, je bent van maandag t/m vrijdag bezig.</w:t>
            </w:r>
          </w:p>
          <w:p w:rsidR="0061625A" w:rsidRDefault="0061625A" w:rsidP="00FA59C3">
            <w:pPr>
              <w:tabs>
                <w:tab w:val="left" w:pos="3189"/>
              </w:tabs>
              <w:spacing w:line="240" w:lineRule="exact"/>
              <w:rPr>
                <w:rFonts w:ascii="Verdana" w:hAnsi="Verdana" w:cs="Arial"/>
                <w:sz w:val="16"/>
                <w:szCs w:val="16"/>
              </w:rPr>
            </w:pPr>
            <w:r>
              <w:rPr>
                <w:rFonts w:ascii="Verdana" w:hAnsi="Verdana" w:cs="Arial"/>
                <w:sz w:val="16"/>
                <w:szCs w:val="16"/>
              </w:rPr>
              <w:t xml:space="preserve">De ervaring van Daphne is dat het prettig is dat Tim de instructie online geeft, als ouder hoef je nu alleen er op toe te zien dat het werk gedaan wordt. </w:t>
            </w:r>
          </w:p>
          <w:p w:rsidR="0061625A" w:rsidRDefault="0061625A" w:rsidP="00FA59C3">
            <w:pPr>
              <w:tabs>
                <w:tab w:val="left" w:pos="3189"/>
              </w:tabs>
              <w:spacing w:line="240" w:lineRule="exact"/>
              <w:rPr>
                <w:rFonts w:ascii="Verdana" w:hAnsi="Verdana" w:cs="Arial"/>
                <w:sz w:val="16"/>
                <w:szCs w:val="16"/>
              </w:rPr>
            </w:pPr>
            <w:r>
              <w:rPr>
                <w:rFonts w:ascii="Verdana" w:hAnsi="Verdana" w:cs="Arial"/>
                <w:sz w:val="16"/>
                <w:szCs w:val="16"/>
              </w:rPr>
              <w:t xml:space="preserve">Femke ervaart dat haar ene kind uit groep 4-5-6 langer bezig is (heeft meer contactmomenten met leerkracht) dan haar oudste kind uit groep 7-8. </w:t>
            </w:r>
            <w:r w:rsidR="00CA674C">
              <w:rPr>
                <w:rFonts w:ascii="Verdana" w:hAnsi="Verdana" w:cs="Arial"/>
                <w:sz w:val="16"/>
                <w:szCs w:val="16"/>
              </w:rPr>
              <w:t xml:space="preserve">Het contact met de klas en leerkracht is fijn. </w:t>
            </w:r>
          </w:p>
          <w:p w:rsidR="00CA674C" w:rsidRPr="00FA59C3" w:rsidRDefault="00CA674C" w:rsidP="00FA59C3">
            <w:pPr>
              <w:tabs>
                <w:tab w:val="left" w:pos="3189"/>
              </w:tabs>
              <w:spacing w:line="240" w:lineRule="exact"/>
              <w:rPr>
                <w:rFonts w:ascii="Verdana" w:hAnsi="Verdana" w:cs="Arial"/>
                <w:sz w:val="16"/>
                <w:szCs w:val="16"/>
              </w:rPr>
            </w:pPr>
            <w:r>
              <w:rPr>
                <w:rFonts w:ascii="Verdana" w:hAnsi="Verdana" w:cs="Arial"/>
                <w:sz w:val="16"/>
                <w:szCs w:val="16"/>
              </w:rPr>
              <w:t>Onderbouw en groep 7-8 kunnen daar misschien nog wat meer mee doen.</w:t>
            </w:r>
          </w:p>
        </w:tc>
        <w:tc>
          <w:tcPr>
            <w:tcW w:w="2694" w:type="dxa"/>
            <w:shd w:val="clear" w:color="auto" w:fill="auto"/>
          </w:tcPr>
          <w:p w:rsidR="00C473F2" w:rsidRDefault="00C473F2" w:rsidP="0018090E">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C473F2" w:rsidTr="004F3074">
        <w:trPr>
          <w:trHeight w:val="283"/>
        </w:trPr>
        <w:tc>
          <w:tcPr>
            <w:tcW w:w="1382" w:type="dxa"/>
            <w:shd w:val="clear" w:color="auto" w:fill="auto"/>
          </w:tcPr>
          <w:p w:rsidR="00C473F2" w:rsidRDefault="00C473F2" w:rsidP="00116509">
            <w:pPr>
              <w:spacing w:line="240" w:lineRule="exact"/>
              <w:rPr>
                <w:rFonts w:ascii="Verdana" w:hAnsi="Verdana" w:cs="Arial"/>
                <w:bCs/>
                <w:sz w:val="16"/>
                <w:szCs w:val="16"/>
              </w:rPr>
            </w:pPr>
            <w:r>
              <w:rPr>
                <w:rFonts w:ascii="Verdana" w:hAnsi="Verdana" w:cs="Arial"/>
                <w:bCs/>
                <w:sz w:val="16"/>
                <w:szCs w:val="16"/>
              </w:rPr>
              <w:lastRenderedPageBreak/>
              <w:t>9</w:t>
            </w:r>
          </w:p>
        </w:tc>
        <w:tc>
          <w:tcPr>
            <w:tcW w:w="4006" w:type="dxa"/>
            <w:shd w:val="clear" w:color="auto" w:fill="auto"/>
          </w:tcPr>
          <w:p w:rsidR="00C473F2" w:rsidRDefault="00CA674C" w:rsidP="00FA59C3">
            <w:pPr>
              <w:tabs>
                <w:tab w:val="left" w:pos="3189"/>
              </w:tabs>
              <w:spacing w:line="240" w:lineRule="exact"/>
              <w:rPr>
                <w:rFonts w:ascii="Verdana" w:hAnsi="Verdana" w:cs="Arial"/>
                <w:sz w:val="16"/>
                <w:szCs w:val="16"/>
              </w:rPr>
            </w:pPr>
            <w:r>
              <w:rPr>
                <w:rFonts w:ascii="Verdana" w:hAnsi="Verdana" w:cs="Arial"/>
                <w:sz w:val="16"/>
                <w:szCs w:val="16"/>
              </w:rPr>
              <w:t>Samenwerking Kibeo.</w:t>
            </w:r>
          </w:p>
        </w:tc>
        <w:tc>
          <w:tcPr>
            <w:tcW w:w="6039" w:type="dxa"/>
            <w:shd w:val="clear" w:color="auto" w:fill="auto"/>
          </w:tcPr>
          <w:p w:rsidR="00CA674C" w:rsidRDefault="00C473F2" w:rsidP="00CA674C">
            <w:pPr>
              <w:tabs>
                <w:tab w:val="left" w:pos="3189"/>
              </w:tabs>
              <w:spacing w:line="240" w:lineRule="exact"/>
              <w:rPr>
                <w:rFonts w:ascii="Verdana" w:hAnsi="Verdana" w:cs="Arial"/>
                <w:sz w:val="16"/>
                <w:szCs w:val="16"/>
              </w:rPr>
            </w:pPr>
            <w:r>
              <w:rPr>
                <w:rFonts w:ascii="Verdana" w:hAnsi="Verdana" w:cs="Arial"/>
                <w:sz w:val="16"/>
                <w:szCs w:val="16"/>
              </w:rPr>
              <w:t xml:space="preserve">- </w:t>
            </w:r>
            <w:r w:rsidR="00CA674C">
              <w:rPr>
                <w:rFonts w:ascii="Verdana" w:hAnsi="Verdana" w:cs="Arial"/>
                <w:sz w:val="16"/>
                <w:szCs w:val="16"/>
              </w:rPr>
              <w:t>Gaat leuk; de kinderen spelen wel eens samen en er worden activiteiten samen gepland. André heeft een gesprek gehad met Kibeo, zij zijn ook tevreden met het contact en er is meer instroom gekomen. Positief!</w:t>
            </w:r>
          </w:p>
          <w:p w:rsidR="00C473F2" w:rsidRPr="00FA59C3" w:rsidRDefault="00C473F2" w:rsidP="00FA59C3">
            <w:pPr>
              <w:rPr>
                <w:rFonts w:ascii="Verdana" w:hAnsi="Verdana" w:cs="Arial"/>
                <w:sz w:val="16"/>
                <w:szCs w:val="16"/>
              </w:rPr>
            </w:pPr>
          </w:p>
        </w:tc>
        <w:tc>
          <w:tcPr>
            <w:tcW w:w="2694" w:type="dxa"/>
            <w:shd w:val="clear" w:color="auto" w:fill="auto"/>
          </w:tcPr>
          <w:p w:rsidR="00C473F2" w:rsidRDefault="00C473F2" w:rsidP="00116509">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C473F2" w:rsidTr="00E00F30">
        <w:trPr>
          <w:trHeight w:val="283"/>
        </w:trPr>
        <w:tc>
          <w:tcPr>
            <w:tcW w:w="1382" w:type="dxa"/>
            <w:shd w:val="clear" w:color="auto" w:fill="auto"/>
          </w:tcPr>
          <w:p w:rsidR="00C473F2" w:rsidRDefault="00C473F2" w:rsidP="00E00F30">
            <w:pPr>
              <w:spacing w:line="240" w:lineRule="exact"/>
              <w:rPr>
                <w:rFonts w:ascii="Verdana" w:hAnsi="Verdana" w:cs="Arial"/>
                <w:bCs/>
                <w:sz w:val="16"/>
                <w:szCs w:val="16"/>
              </w:rPr>
            </w:pPr>
            <w:r>
              <w:rPr>
                <w:rFonts w:ascii="Verdana" w:hAnsi="Verdana" w:cs="Arial"/>
                <w:bCs/>
                <w:sz w:val="16"/>
                <w:szCs w:val="16"/>
              </w:rPr>
              <w:t>10</w:t>
            </w:r>
          </w:p>
        </w:tc>
        <w:tc>
          <w:tcPr>
            <w:tcW w:w="4006" w:type="dxa"/>
            <w:shd w:val="clear" w:color="auto" w:fill="auto"/>
          </w:tcPr>
          <w:p w:rsidR="00C473F2" w:rsidRDefault="00C473F2" w:rsidP="00C473F2">
            <w:pPr>
              <w:tabs>
                <w:tab w:val="left" w:pos="3189"/>
              </w:tabs>
              <w:spacing w:line="240" w:lineRule="exact"/>
              <w:rPr>
                <w:rFonts w:ascii="Verdana" w:hAnsi="Verdana" w:cs="Arial"/>
                <w:sz w:val="16"/>
                <w:szCs w:val="16"/>
              </w:rPr>
            </w:pPr>
            <w:r>
              <w:rPr>
                <w:rFonts w:ascii="Verdana" w:hAnsi="Verdana" w:cs="Arial"/>
                <w:sz w:val="16"/>
                <w:szCs w:val="16"/>
              </w:rPr>
              <w:t>Binnengekomen post</w:t>
            </w:r>
          </w:p>
          <w:p w:rsidR="00C473F2" w:rsidRDefault="00C473F2" w:rsidP="00FA59C3">
            <w:pPr>
              <w:tabs>
                <w:tab w:val="left" w:pos="3189"/>
              </w:tabs>
              <w:spacing w:line="240" w:lineRule="exact"/>
              <w:rPr>
                <w:rFonts w:ascii="Verdana" w:hAnsi="Verdana" w:cs="Arial"/>
                <w:sz w:val="16"/>
                <w:szCs w:val="16"/>
              </w:rPr>
            </w:pPr>
          </w:p>
        </w:tc>
        <w:tc>
          <w:tcPr>
            <w:tcW w:w="6039" w:type="dxa"/>
            <w:shd w:val="clear" w:color="auto" w:fill="auto"/>
          </w:tcPr>
          <w:p w:rsidR="00C473F2" w:rsidRPr="00FA59C3" w:rsidRDefault="00C473F2" w:rsidP="00FA59C3">
            <w:pPr>
              <w:rPr>
                <w:rFonts w:ascii="Verdana" w:hAnsi="Verdana"/>
                <w:b/>
                <w:sz w:val="16"/>
                <w:szCs w:val="16"/>
                <w:lang w:val="en-US"/>
              </w:rPr>
            </w:pPr>
            <w:r>
              <w:rPr>
                <w:rFonts w:ascii="Verdana" w:hAnsi="Verdana" w:cs="Arial"/>
                <w:sz w:val="16"/>
                <w:szCs w:val="16"/>
              </w:rPr>
              <w:t>- M</w:t>
            </w:r>
            <w:r w:rsidRPr="00F023A6">
              <w:rPr>
                <w:rFonts w:ascii="Verdana" w:hAnsi="Verdana" w:cs="Arial"/>
                <w:sz w:val="16"/>
                <w:szCs w:val="16"/>
              </w:rPr>
              <w:t>R tijdschrift doorgegeven.</w:t>
            </w:r>
          </w:p>
        </w:tc>
        <w:tc>
          <w:tcPr>
            <w:tcW w:w="2694" w:type="dxa"/>
            <w:shd w:val="clear" w:color="auto" w:fill="auto"/>
          </w:tcPr>
          <w:p w:rsidR="00C473F2" w:rsidRDefault="00C473F2" w:rsidP="00E00F30">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C473F2" w:rsidTr="00DF34F0">
        <w:tc>
          <w:tcPr>
            <w:tcW w:w="1382" w:type="dxa"/>
            <w:shd w:val="clear" w:color="auto" w:fill="auto"/>
          </w:tcPr>
          <w:p w:rsidR="00C473F2" w:rsidRDefault="00C473F2" w:rsidP="00DC31D9">
            <w:pPr>
              <w:spacing w:line="240" w:lineRule="exact"/>
              <w:rPr>
                <w:rFonts w:ascii="Verdana" w:hAnsi="Verdana" w:cs="Arial"/>
                <w:bCs/>
                <w:sz w:val="16"/>
                <w:szCs w:val="16"/>
              </w:rPr>
            </w:pPr>
            <w:r>
              <w:rPr>
                <w:rFonts w:ascii="Verdana" w:hAnsi="Verdana" w:cs="Arial"/>
                <w:bCs/>
                <w:sz w:val="16"/>
                <w:szCs w:val="16"/>
              </w:rPr>
              <w:t>11</w:t>
            </w:r>
          </w:p>
        </w:tc>
        <w:tc>
          <w:tcPr>
            <w:tcW w:w="4006" w:type="dxa"/>
            <w:shd w:val="clear" w:color="auto" w:fill="auto"/>
          </w:tcPr>
          <w:p w:rsidR="00C473F2" w:rsidRDefault="00C473F2" w:rsidP="00F023A6">
            <w:pPr>
              <w:tabs>
                <w:tab w:val="left" w:pos="3189"/>
              </w:tabs>
              <w:spacing w:line="240" w:lineRule="exact"/>
              <w:rPr>
                <w:rFonts w:ascii="Verdana" w:hAnsi="Verdana" w:cs="Arial"/>
                <w:sz w:val="16"/>
                <w:szCs w:val="16"/>
              </w:rPr>
            </w:pPr>
            <w:r>
              <w:rPr>
                <w:rFonts w:ascii="Verdana" w:hAnsi="Verdana" w:cs="Arial"/>
                <w:sz w:val="16"/>
                <w:szCs w:val="16"/>
              </w:rPr>
              <w:t>Evaluatie Sinterklaasfeest</w:t>
            </w:r>
          </w:p>
          <w:p w:rsidR="00C473F2" w:rsidRDefault="00C473F2" w:rsidP="00F023A6">
            <w:pPr>
              <w:tabs>
                <w:tab w:val="left" w:pos="3189"/>
              </w:tabs>
              <w:spacing w:line="240" w:lineRule="exact"/>
              <w:rPr>
                <w:rFonts w:ascii="Verdana" w:hAnsi="Verdana" w:cs="Arial"/>
                <w:sz w:val="16"/>
                <w:szCs w:val="16"/>
              </w:rPr>
            </w:pPr>
            <w:r>
              <w:rPr>
                <w:rFonts w:ascii="Verdana" w:hAnsi="Verdana" w:cs="Arial"/>
                <w:sz w:val="16"/>
                <w:szCs w:val="16"/>
              </w:rPr>
              <w:t>Evaluatie Kerstfeest</w:t>
            </w:r>
          </w:p>
          <w:p w:rsidR="00C473F2" w:rsidRDefault="00C473F2" w:rsidP="00F023A6">
            <w:pPr>
              <w:tabs>
                <w:tab w:val="left" w:pos="3189"/>
              </w:tabs>
              <w:spacing w:line="240" w:lineRule="exact"/>
              <w:rPr>
                <w:rFonts w:ascii="Verdana" w:hAnsi="Verdana" w:cs="Arial"/>
                <w:sz w:val="16"/>
                <w:szCs w:val="16"/>
              </w:rPr>
            </w:pPr>
          </w:p>
        </w:tc>
        <w:tc>
          <w:tcPr>
            <w:tcW w:w="6039" w:type="dxa"/>
            <w:shd w:val="clear" w:color="auto" w:fill="auto"/>
          </w:tcPr>
          <w:p w:rsidR="00C473F2" w:rsidRDefault="00C473F2" w:rsidP="00FA59C3">
            <w:pPr>
              <w:rPr>
                <w:rFonts w:ascii="Verdana" w:hAnsi="Verdana" w:cs="Arial"/>
                <w:sz w:val="16"/>
                <w:szCs w:val="16"/>
              </w:rPr>
            </w:pPr>
            <w:r>
              <w:rPr>
                <w:rFonts w:ascii="Verdana" w:hAnsi="Verdana" w:cs="Arial"/>
                <w:sz w:val="16"/>
                <w:szCs w:val="16"/>
              </w:rPr>
              <w:t>- Hoe is het Sinterklaas- en kerstfeest bevallen ondanks de corona beperkingen. Verbeterpunten?</w:t>
            </w:r>
          </w:p>
          <w:p w:rsidR="00CA674C" w:rsidRPr="00FA59C3" w:rsidRDefault="00CA674C" w:rsidP="00FA59C3">
            <w:pPr>
              <w:rPr>
                <w:rFonts w:ascii="Verdana" w:hAnsi="Verdana"/>
                <w:sz w:val="16"/>
                <w:szCs w:val="16"/>
                <w:lang w:val="en-US"/>
              </w:rPr>
            </w:pPr>
            <w:r>
              <w:rPr>
                <w:rFonts w:ascii="Verdana" w:hAnsi="Verdana" w:cs="Arial"/>
                <w:sz w:val="16"/>
                <w:szCs w:val="16"/>
              </w:rPr>
              <w:t xml:space="preserve">Ondanks de beperkingen door Corona hebben we een leuk sinterklaasfeest gehad. Ook kerst was kort dag, maar is een leuk klein feestje geweest. Complimenten voor de OR dat ze voor de kerstlunch zo snel nog lekkere dingen hebben kunnen regelen. </w:t>
            </w:r>
          </w:p>
        </w:tc>
        <w:tc>
          <w:tcPr>
            <w:tcW w:w="2694" w:type="dxa"/>
            <w:shd w:val="clear" w:color="auto" w:fill="auto"/>
          </w:tcPr>
          <w:p w:rsidR="00C473F2" w:rsidRDefault="00C473F2" w:rsidP="00DC31D9">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C473F2" w:rsidTr="000818B8">
        <w:tc>
          <w:tcPr>
            <w:tcW w:w="1382" w:type="dxa"/>
            <w:shd w:val="clear" w:color="auto" w:fill="auto"/>
          </w:tcPr>
          <w:p w:rsidR="00C473F2" w:rsidRDefault="00C473F2" w:rsidP="00DC31D9">
            <w:pPr>
              <w:spacing w:line="240" w:lineRule="exact"/>
              <w:rPr>
                <w:rFonts w:ascii="Verdana" w:hAnsi="Verdana" w:cs="Arial"/>
                <w:bCs/>
                <w:sz w:val="16"/>
                <w:szCs w:val="16"/>
              </w:rPr>
            </w:pPr>
            <w:r>
              <w:rPr>
                <w:rFonts w:ascii="Verdana" w:hAnsi="Verdana" w:cs="Arial"/>
                <w:bCs/>
                <w:sz w:val="16"/>
                <w:szCs w:val="16"/>
              </w:rPr>
              <w:t>12</w:t>
            </w:r>
          </w:p>
        </w:tc>
        <w:tc>
          <w:tcPr>
            <w:tcW w:w="4006" w:type="dxa"/>
            <w:shd w:val="clear" w:color="auto" w:fill="auto"/>
          </w:tcPr>
          <w:p w:rsidR="00C473F2" w:rsidRDefault="00C473F2" w:rsidP="00F023A6">
            <w:pPr>
              <w:tabs>
                <w:tab w:val="left" w:pos="3189"/>
              </w:tabs>
              <w:spacing w:line="240" w:lineRule="exact"/>
              <w:rPr>
                <w:rFonts w:ascii="Verdana" w:hAnsi="Verdana" w:cs="Arial"/>
                <w:sz w:val="16"/>
                <w:szCs w:val="16"/>
              </w:rPr>
            </w:pPr>
            <w:r>
              <w:rPr>
                <w:rFonts w:ascii="Verdana" w:hAnsi="Verdana" w:cs="Arial"/>
                <w:sz w:val="16"/>
                <w:szCs w:val="16"/>
              </w:rPr>
              <w:t>Datum volgende vergadering</w:t>
            </w:r>
          </w:p>
          <w:p w:rsidR="00C473F2" w:rsidRDefault="00C473F2" w:rsidP="00DC31D9">
            <w:pPr>
              <w:tabs>
                <w:tab w:val="left" w:pos="3189"/>
              </w:tabs>
              <w:spacing w:line="240" w:lineRule="exact"/>
              <w:rPr>
                <w:rFonts w:ascii="Verdana" w:hAnsi="Verdana" w:cs="Arial"/>
                <w:sz w:val="16"/>
                <w:szCs w:val="16"/>
              </w:rPr>
            </w:pPr>
          </w:p>
        </w:tc>
        <w:tc>
          <w:tcPr>
            <w:tcW w:w="6039" w:type="dxa"/>
            <w:shd w:val="clear" w:color="auto" w:fill="auto"/>
          </w:tcPr>
          <w:p w:rsidR="00C473F2" w:rsidRDefault="00C473F2" w:rsidP="00F023A6">
            <w:pPr>
              <w:tabs>
                <w:tab w:val="left" w:pos="3189"/>
              </w:tabs>
              <w:spacing w:line="240" w:lineRule="exact"/>
              <w:rPr>
                <w:rFonts w:ascii="Verdana" w:hAnsi="Verdana" w:cs="Arial"/>
                <w:sz w:val="16"/>
                <w:szCs w:val="16"/>
              </w:rPr>
            </w:pPr>
            <w:r>
              <w:rPr>
                <w:rFonts w:ascii="Verdana" w:hAnsi="Verdana" w:cs="Arial"/>
                <w:sz w:val="16"/>
                <w:szCs w:val="16"/>
              </w:rPr>
              <w:t xml:space="preserve">woensdag 3 maart van 12.30 </w:t>
            </w:r>
            <w:r w:rsidRPr="00163825">
              <w:rPr>
                <w:rFonts w:ascii="Verdana" w:hAnsi="Verdana" w:cs="Arial"/>
                <w:sz w:val="16"/>
                <w:szCs w:val="16"/>
              </w:rPr>
              <w:t>tot 1</w:t>
            </w:r>
            <w:r>
              <w:rPr>
                <w:rFonts w:ascii="Verdana" w:hAnsi="Verdana" w:cs="Arial"/>
                <w:sz w:val="16"/>
                <w:szCs w:val="16"/>
              </w:rPr>
              <w:t>4.3</w:t>
            </w:r>
            <w:r w:rsidRPr="00163825">
              <w:rPr>
                <w:rFonts w:ascii="Verdana" w:hAnsi="Verdana" w:cs="Arial"/>
                <w:sz w:val="16"/>
                <w:szCs w:val="16"/>
              </w:rPr>
              <w:t>0 uur.</w:t>
            </w:r>
          </w:p>
          <w:p w:rsidR="00C473F2" w:rsidRPr="00163825" w:rsidRDefault="00C473F2" w:rsidP="00F023A6">
            <w:pPr>
              <w:tabs>
                <w:tab w:val="left" w:pos="3189"/>
              </w:tabs>
              <w:spacing w:line="240" w:lineRule="exact"/>
              <w:rPr>
                <w:rFonts w:ascii="Verdana" w:hAnsi="Verdana" w:cs="Arial"/>
                <w:sz w:val="16"/>
                <w:szCs w:val="16"/>
              </w:rPr>
            </w:pPr>
            <w:r>
              <w:rPr>
                <w:rFonts w:ascii="Verdana" w:hAnsi="Verdana" w:cs="Arial"/>
                <w:sz w:val="16"/>
                <w:szCs w:val="16"/>
              </w:rPr>
              <w:t xml:space="preserve">woensdag 26 mei van 12.30 </w:t>
            </w:r>
            <w:r w:rsidRPr="00163825">
              <w:rPr>
                <w:rFonts w:ascii="Verdana" w:hAnsi="Verdana" w:cs="Arial"/>
                <w:sz w:val="16"/>
                <w:szCs w:val="16"/>
              </w:rPr>
              <w:t>tot 1</w:t>
            </w:r>
            <w:r>
              <w:rPr>
                <w:rFonts w:ascii="Verdana" w:hAnsi="Verdana" w:cs="Arial"/>
                <w:sz w:val="16"/>
                <w:szCs w:val="16"/>
              </w:rPr>
              <w:t>4.3</w:t>
            </w:r>
            <w:r w:rsidRPr="00163825">
              <w:rPr>
                <w:rFonts w:ascii="Verdana" w:hAnsi="Verdana" w:cs="Arial"/>
                <w:sz w:val="16"/>
                <w:szCs w:val="16"/>
              </w:rPr>
              <w:t>0 uur.</w:t>
            </w:r>
          </w:p>
          <w:p w:rsidR="00C473F2" w:rsidRPr="006E234B" w:rsidRDefault="00C473F2" w:rsidP="00DC31D9">
            <w:pPr>
              <w:rPr>
                <w:rFonts w:ascii="Verdana" w:hAnsi="Verdana"/>
                <w:sz w:val="16"/>
                <w:szCs w:val="16"/>
                <w:lang w:val="en-US"/>
              </w:rPr>
            </w:pPr>
            <w:r>
              <w:rPr>
                <w:rFonts w:ascii="Verdana" w:hAnsi="Verdana"/>
                <w:sz w:val="16"/>
                <w:szCs w:val="16"/>
                <w:lang w:val="en-US"/>
              </w:rPr>
              <w:t>Belangrijke a</w:t>
            </w:r>
            <w:r w:rsidRPr="007305A1">
              <w:rPr>
                <w:rFonts w:ascii="Verdana" w:hAnsi="Verdana"/>
                <w:sz w:val="16"/>
                <w:szCs w:val="16"/>
                <w:lang w:val="en-US"/>
              </w:rPr>
              <w:t>gendapunten volgende vergadering:</w:t>
            </w:r>
          </w:p>
        </w:tc>
        <w:tc>
          <w:tcPr>
            <w:tcW w:w="2694" w:type="dxa"/>
            <w:shd w:val="clear" w:color="auto" w:fill="auto"/>
          </w:tcPr>
          <w:p w:rsidR="00C473F2" w:rsidRDefault="00C473F2" w:rsidP="00DC31D9">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r w:rsidR="00C473F2" w:rsidTr="00F023A6">
        <w:tc>
          <w:tcPr>
            <w:tcW w:w="1382" w:type="dxa"/>
            <w:tcBorders>
              <w:top w:val="inset" w:sz="6" w:space="0" w:color="auto"/>
              <w:left w:val="inset" w:sz="6" w:space="0" w:color="auto"/>
              <w:bottom w:val="inset" w:sz="6" w:space="0" w:color="auto"/>
              <w:right w:val="inset" w:sz="6" w:space="0" w:color="auto"/>
            </w:tcBorders>
            <w:shd w:val="clear" w:color="auto" w:fill="auto"/>
          </w:tcPr>
          <w:p w:rsidR="00C473F2" w:rsidRDefault="00C473F2" w:rsidP="00E326AF">
            <w:pPr>
              <w:spacing w:line="240" w:lineRule="exact"/>
              <w:rPr>
                <w:rFonts w:ascii="Verdana" w:hAnsi="Verdana" w:cs="Arial"/>
                <w:bCs/>
                <w:sz w:val="16"/>
                <w:szCs w:val="16"/>
              </w:rPr>
            </w:pPr>
            <w:r>
              <w:rPr>
                <w:rFonts w:ascii="Verdana" w:hAnsi="Verdana" w:cs="Arial"/>
                <w:bCs/>
                <w:sz w:val="16"/>
                <w:szCs w:val="16"/>
              </w:rPr>
              <w:t>13</w:t>
            </w:r>
          </w:p>
        </w:tc>
        <w:tc>
          <w:tcPr>
            <w:tcW w:w="4006" w:type="dxa"/>
            <w:tcBorders>
              <w:top w:val="inset" w:sz="6" w:space="0" w:color="auto"/>
              <w:left w:val="inset" w:sz="6" w:space="0" w:color="auto"/>
              <w:bottom w:val="inset" w:sz="6" w:space="0" w:color="auto"/>
              <w:right w:val="inset" w:sz="6" w:space="0" w:color="auto"/>
            </w:tcBorders>
            <w:shd w:val="clear" w:color="auto" w:fill="auto"/>
          </w:tcPr>
          <w:p w:rsidR="00C473F2" w:rsidRDefault="00C473F2" w:rsidP="00E326AF">
            <w:pPr>
              <w:tabs>
                <w:tab w:val="left" w:pos="3189"/>
              </w:tabs>
              <w:spacing w:line="240" w:lineRule="exact"/>
              <w:rPr>
                <w:rFonts w:ascii="Verdana" w:hAnsi="Verdana" w:cs="Arial"/>
                <w:sz w:val="16"/>
                <w:szCs w:val="16"/>
              </w:rPr>
            </w:pPr>
            <w:r>
              <w:rPr>
                <w:rFonts w:ascii="Verdana" w:hAnsi="Verdana" w:cs="Arial"/>
                <w:sz w:val="16"/>
                <w:szCs w:val="16"/>
              </w:rPr>
              <w:t>Rondvraag</w:t>
            </w:r>
          </w:p>
        </w:tc>
        <w:tc>
          <w:tcPr>
            <w:tcW w:w="6039" w:type="dxa"/>
            <w:tcBorders>
              <w:top w:val="inset" w:sz="6" w:space="0" w:color="auto"/>
              <w:left w:val="inset" w:sz="6" w:space="0" w:color="auto"/>
              <w:bottom w:val="inset" w:sz="6" w:space="0" w:color="auto"/>
              <w:right w:val="inset" w:sz="6" w:space="0" w:color="auto"/>
            </w:tcBorders>
            <w:shd w:val="clear" w:color="auto" w:fill="auto"/>
          </w:tcPr>
          <w:p w:rsidR="00C473F2" w:rsidRPr="006E234B" w:rsidRDefault="00CA674C" w:rsidP="00E326AF">
            <w:pPr>
              <w:rPr>
                <w:rFonts w:ascii="Verdana" w:hAnsi="Verdana"/>
                <w:sz w:val="16"/>
                <w:szCs w:val="16"/>
                <w:lang w:val="en-US"/>
              </w:rPr>
            </w:pPr>
            <w:r>
              <w:rPr>
                <w:rFonts w:ascii="Verdana" w:hAnsi="Verdana"/>
                <w:sz w:val="16"/>
                <w:szCs w:val="16"/>
                <w:lang w:val="en-US"/>
              </w:rPr>
              <w:t>-</w:t>
            </w:r>
          </w:p>
        </w:tc>
        <w:tc>
          <w:tcPr>
            <w:tcW w:w="2694" w:type="dxa"/>
            <w:tcBorders>
              <w:top w:val="inset" w:sz="6" w:space="0" w:color="auto"/>
              <w:left w:val="inset" w:sz="6" w:space="0" w:color="auto"/>
              <w:bottom w:val="inset" w:sz="6" w:space="0" w:color="auto"/>
              <w:right w:val="inset" w:sz="6" w:space="0" w:color="auto"/>
            </w:tcBorders>
            <w:shd w:val="clear" w:color="auto" w:fill="auto"/>
          </w:tcPr>
          <w:p w:rsidR="00C473F2" w:rsidRDefault="00C473F2" w:rsidP="00E326AF">
            <w:pPr>
              <w:tabs>
                <w:tab w:val="left" w:pos="3189"/>
              </w:tabs>
              <w:spacing w:line="240" w:lineRule="exact"/>
              <w:jc w:val="center"/>
              <w:rPr>
                <w:rFonts w:ascii="Verdana" w:hAnsi="Verdana" w:cs="Arial"/>
                <w:sz w:val="16"/>
                <w:szCs w:val="16"/>
              </w:rPr>
            </w:pPr>
            <w:r>
              <w:rPr>
                <w:rFonts w:ascii="Verdana" w:hAnsi="Verdana" w:cs="Arial"/>
                <w:sz w:val="16"/>
                <w:szCs w:val="16"/>
              </w:rPr>
              <w:t>Allen</w:t>
            </w:r>
          </w:p>
        </w:tc>
      </w:tr>
    </w:tbl>
    <w:p w:rsidR="004468D5" w:rsidRDefault="004468D5" w:rsidP="00163825">
      <w:pPr>
        <w:rPr>
          <w:rFonts w:ascii="Verdana" w:hAnsi="Verdana"/>
          <w:b/>
          <w:sz w:val="18"/>
          <w:szCs w:val="18"/>
        </w:rPr>
      </w:pPr>
    </w:p>
    <w:p w:rsidR="00163825" w:rsidRPr="00F023A6" w:rsidRDefault="00163825" w:rsidP="00163825">
      <w:pPr>
        <w:rPr>
          <w:rFonts w:ascii="Verdana" w:hAnsi="Verdana"/>
          <w:b/>
          <w:sz w:val="18"/>
          <w:szCs w:val="18"/>
        </w:rPr>
      </w:pPr>
      <w:r w:rsidRPr="00F023A6">
        <w:rPr>
          <w:rFonts w:ascii="Verdana" w:hAnsi="Verdana"/>
          <w:noProof/>
          <w:sz w:val="18"/>
          <w:szCs w:val="18"/>
        </w:rPr>
        <w:drawing>
          <wp:anchor distT="0" distB="0" distL="114300" distR="114300" simplePos="0" relativeHeight="251660288" behindDoc="1" locked="0" layoutInCell="1" allowOverlap="1">
            <wp:simplePos x="0" y="0"/>
            <wp:positionH relativeFrom="column">
              <wp:posOffset>8686800</wp:posOffset>
            </wp:positionH>
            <wp:positionV relativeFrom="paragraph">
              <wp:posOffset>-685800</wp:posOffset>
            </wp:positionV>
            <wp:extent cx="426720" cy="414655"/>
            <wp:effectExtent l="0" t="0" r="0" b="4445"/>
            <wp:wrapTight wrapText="bothSides">
              <wp:wrapPolygon edited="0">
                <wp:start x="0" y="0"/>
                <wp:lineTo x="0" y="20839"/>
                <wp:lineTo x="20250" y="20839"/>
                <wp:lineTo x="20250" y="0"/>
                <wp:lineTo x="0" y="0"/>
              </wp:wrapPolygon>
            </wp:wrapTight>
            <wp:docPr id="2" name="Afbeelding 2" descr="Klimop logo nieuw per 0809 in 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mop logo nieuw per 0809 in gebru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14:sizeRelH relativeFrom="page">
              <wp14:pctWidth>0</wp14:pctWidth>
            </wp14:sizeRelH>
            <wp14:sizeRelV relativeFrom="page">
              <wp14:pctHeight>0</wp14:pctHeight>
            </wp14:sizeRelV>
          </wp:anchor>
        </w:drawing>
      </w:r>
      <w:r w:rsidRPr="00F023A6">
        <w:rPr>
          <w:rFonts w:ascii="Verdana" w:hAnsi="Verdana"/>
          <w:b/>
          <w:sz w:val="18"/>
          <w:szCs w:val="18"/>
        </w:rPr>
        <w:t xml:space="preserve">Actieplan MR De Klimop </w:t>
      </w:r>
    </w:p>
    <w:p w:rsidR="00163825" w:rsidRPr="00F023A6" w:rsidRDefault="00163825" w:rsidP="00163825">
      <w:pPr>
        <w:spacing w:line="240" w:lineRule="auto"/>
        <w:rPr>
          <w:rFonts w:ascii="Verdana" w:hAnsi="Verdana"/>
          <w:sz w:val="18"/>
          <w:szCs w:val="18"/>
        </w:rPr>
      </w:pPr>
      <w:r w:rsidRPr="00F023A6">
        <w:rPr>
          <w:rFonts w:ascii="Verdana" w:hAnsi="Verdana"/>
          <w:sz w:val="18"/>
          <w:szCs w:val="18"/>
        </w:rPr>
        <w:t>Voorliggend actieplan is ontstaan op basis van de discussie binnen de MR over de rol van de MR in de beleidsvoering en de kwaliteit van onderwijs. Binnen het format vindt borging plaats van actiepunten, verantwoordelijkheden, tijdplanning, uitvoering en evaluatie (cyclisch werken). Er heeft een driedeling plaatsgevonden op basis van het soort interventies. De volgorde is willekeurig.</w:t>
      </w:r>
    </w:p>
    <w:p w:rsidR="00163825" w:rsidRPr="00F023A6" w:rsidRDefault="00163825" w:rsidP="00163825">
      <w:pPr>
        <w:spacing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749"/>
        <w:gridCol w:w="2088"/>
        <w:gridCol w:w="1479"/>
        <w:gridCol w:w="2618"/>
        <w:gridCol w:w="1420"/>
      </w:tblGrid>
      <w:tr w:rsidR="00163825" w:rsidRPr="00F023A6" w:rsidTr="00DF34F0">
        <w:tc>
          <w:tcPr>
            <w:tcW w:w="648" w:type="dxa"/>
          </w:tcPr>
          <w:p w:rsidR="00163825" w:rsidRPr="00F023A6" w:rsidRDefault="00163825" w:rsidP="00DF34F0">
            <w:pPr>
              <w:spacing w:line="200" w:lineRule="exact"/>
              <w:rPr>
                <w:rFonts w:ascii="Verdana" w:hAnsi="Verdana"/>
                <w:b/>
                <w:sz w:val="18"/>
                <w:szCs w:val="18"/>
              </w:rPr>
            </w:pPr>
            <w:r w:rsidRPr="00F023A6">
              <w:rPr>
                <w:rFonts w:ascii="Verdana" w:hAnsi="Verdana"/>
                <w:b/>
                <w:sz w:val="18"/>
                <w:szCs w:val="18"/>
              </w:rPr>
              <w:t>Nr.</w:t>
            </w:r>
          </w:p>
        </w:tc>
        <w:tc>
          <w:tcPr>
            <w:tcW w:w="5940" w:type="dxa"/>
          </w:tcPr>
          <w:p w:rsidR="00163825" w:rsidRPr="00F023A6" w:rsidRDefault="00163825" w:rsidP="00DF34F0">
            <w:pPr>
              <w:spacing w:line="200" w:lineRule="exact"/>
              <w:rPr>
                <w:rFonts w:ascii="Verdana" w:hAnsi="Verdana"/>
                <w:b/>
                <w:sz w:val="18"/>
                <w:szCs w:val="18"/>
              </w:rPr>
            </w:pPr>
            <w:r w:rsidRPr="00F023A6">
              <w:rPr>
                <w:rFonts w:ascii="Verdana" w:hAnsi="Verdana"/>
                <w:b/>
                <w:sz w:val="18"/>
                <w:szCs w:val="18"/>
              </w:rPr>
              <w:t>Actie</w:t>
            </w:r>
          </w:p>
        </w:tc>
        <w:tc>
          <w:tcPr>
            <w:tcW w:w="1980" w:type="dxa"/>
          </w:tcPr>
          <w:p w:rsidR="00163825" w:rsidRPr="00F023A6" w:rsidRDefault="00163825" w:rsidP="00DF34F0">
            <w:pPr>
              <w:spacing w:line="200" w:lineRule="exact"/>
              <w:rPr>
                <w:rFonts w:ascii="Verdana" w:hAnsi="Verdana"/>
                <w:b/>
                <w:sz w:val="18"/>
                <w:szCs w:val="18"/>
              </w:rPr>
            </w:pPr>
            <w:r w:rsidRPr="00F023A6">
              <w:rPr>
                <w:rFonts w:ascii="Verdana" w:hAnsi="Verdana"/>
                <w:b/>
                <w:sz w:val="18"/>
                <w:szCs w:val="18"/>
              </w:rPr>
              <w:t>Verantwoordelijke</w:t>
            </w:r>
          </w:p>
        </w:tc>
        <w:tc>
          <w:tcPr>
            <w:tcW w:w="1440" w:type="dxa"/>
          </w:tcPr>
          <w:p w:rsidR="00163825" w:rsidRPr="00F023A6" w:rsidRDefault="00163825" w:rsidP="00DF34F0">
            <w:pPr>
              <w:spacing w:line="200" w:lineRule="exact"/>
              <w:rPr>
                <w:rFonts w:ascii="Verdana" w:hAnsi="Verdana"/>
                <w:b/>
                <w:sz w:val="18"/>
                <w:szCs w:val="18"/>
              </w:rPr>
            </w:pPr>
            <w:r w:rsidRPr="00F023A6">
              <w:rPr>
                <w:rFonts w:ascii="Verdana" w:hAnsi="Verdana"/>
                <w:b/>
                <w:sz w:val="18"/>
                <w:szCs w:val="18"/>
              </w:rPr>
              <w:t>Tijdplanning</w:t>
            </w:r>
          </w:p>
        </w:tc>
        <w:tc>
          <w:tcPr>
            <w:tcW w:w="2700" w:type="dxa"/>
          </w:tcPr>
          <w:p w:rsidR="00163825" w:rsidRPr="00F023A6" w:rsidRDefault="00163825" w:rsidP="00DF34F0">
            <w:pPr>
              <w:spacing w:line="200" w:lineRule="exact"/>
              <w:rPr>
                <w:rFonts w:ascii="Verdana" w:hAnsi="Verdana"/>
                <w:b/>
                <w:sz w:val="18"/>
                <w:szCs w:val="18"/>
              </w:rPr>
            </w:pPr>
            <w:r w:rsidRPr="00F023A6">
              <w:rPr>
                <w:rFonts w:ascii="Verdana" w:hAnsi="Verdana"/>
                <w:b/>
                <w:sz w:val="18"/>
                <w:szCs w:val="18"/>
              </w:rPr>
              <w:t>Uitvoering</w:t>
            </w:r>
          </w:p>
        </w:tc>
        <w:tc>
          <w:tcPr>
            <w:tcW w:w="1434" w:type="dxa"/>
          </w:tcPr>
          <w:p w:rsidR="00163825" w:rsidRPr="00F023A6" w:rsidRDefault="00163825" w:rsidP="00DF34F0">
            <w:pPr>
              <w:spacing w:line="200" w:lineRule="exact"/>
              <w:rPr>
                <w:rFonts w:ascii="Verdana" w:hAnsi="Verdana"/>
                <w:b/>
                <w:sz w:val="18"/>
                <w:szCs w:val="18"/>
              </w:rPr>
            </w:pPr>
            <w:r w:rsidRPr="00F023A6">
              <w:rPr>
                <w:rFonts w:ascii="Verdana" w:hAnsi="Verdana"/>
                <w:b/>
                <w:sz w:val="18"/>
                <w:szCs w:val="18"/>
              </w:rPr>
              <w:t>Evaluatie</w:t>
            </w:r>
          </w:p>
        </w:tc>
      </w:tr>
      <w:tr w:rsidR="00163825" w:rsidRPr="00F023A6" w:rsidTr="00DF34F0">
        <w:tc>
          <w:tcPr>
            <w:tcW w:w="14142" w:type="dxa"/>
            <w:gridSpan w:val="6"/>
          </w:tcPr>
          <w:p w:rsidR="00163825" w:rsidRPr="00F023A6" w:rsidRDefault="00163825" w:rsidP="00DF34F0">
            <w:pPr>
              <w:spacing w:line="200" w:lineRule="exact"/>
              <w:rPr>
                <w:rFonts w:ascii="Verdana" w:hAnsi="Verdana"/>
                <w:b/>
                <w:sz w:val="18"/>
                <w:szCs w:val="18"/>
              </w:rPr>
            </w:pPr>
            <w:r w:rsidRPr="00F023A6">
              <w:rPr>
                <w:rFonts w:ascii="Verdana" w:hAnsi="Verdana"/>
                <w:b/>
                <w:sz w:val="18"/>
                <w:szCs w:val="18"/>
              </w:rPr>
              <w:t>Samenwerking directie</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1.1</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Positionering instemmings- en adviesbevoegdheden: vermelden status vergaderonderwerpen op agenda</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 xml:space="preserve">Voorzitter </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Iedere vergadering</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Op basis formulier MR-cursus</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1.2</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Besluitvorming behouden/invoeren overlegmodel of basismodel CAO (instemmingsrecht personeelsgeleding MR) (zie artikel info.mr d.d. maart 2015 punt 9)</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Secretaris</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 x per 3 jaar</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 xml:space="preserve">Info Obase </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Febr. 2018</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1.3</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Uitnodigen directeur voor MR-vergaderingen</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Contactpersoon directeur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Iedere verg.</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Bepaling o.b.v. agenda</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1.4</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Beleidsstukken De Klimop: begroting, jaarplan, Arbo-jaarplan, schoolreglement, kwaliteitskaarten, ziekteverzuimbeleid, formatieoverzicht</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Contactpersoon directeur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November</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 xml:space="preserve">Directeur uitnodigen </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1.5</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Participatie GMR</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 xml:space="preserve">Contactpersoon GMR </w:t>
            </w:r>
            <w:r w:rsidRPr="00F023A6">
              <w:rPr>
                <w:rFonts w:ascii="Verdana" w:hAnsi="Verdana"/>
                <w:sz w:val="18"/>
                <w:szCs w:val="18"/>
              </w:rPr>
              <w:br/>
              <w:t>Daphne</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4 à 5 x p.j.</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 xml:space="preserve">Juli </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1.6</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Lief- en leedpot (zie beleid verderop)</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Corina</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Continu</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Continu</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1.7</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Evaluatie schoolreglement (artikel 10c)</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Contactpersoon directeur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Ad hoc</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1.9</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Personeelsbenoemingsbeleid (zie beleid verderop)</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Contactpersoon directeur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November</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Indien van toepassing, eventueel met directeur</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14142" w:type="dxa"/>
            <w:gridSpan w:val="6"/>
          </w:tcPr>
          <w:p w:rsidR="00163825" w:rsidRPr="00F023A6" w:rsidRDefault="00163825" w:rsidP="00DF34F0">
            <w:pPr>
              <w:spacing w:line="200" w:lineRule="exact"/>
              <w:rPr>
                <w:rFonts w:ascii="Verdana" w:hAnsi="Verdana"/>
                <w:b/>
                <w:sz w:val="18"/>
                <w:szCs w:val="18"/>
              </w:rPr>
            </w:pPr>
            <w:r w:rsidRPr="00F023A6">
              <w:rPr>
                <w:rFonts w:ascii="Verdana" w:hAnsi="Verdana"/>
                <w:b/>
                <w:sz w:val="18"/>
                <w:szCs w:val="18"/>
              </w:rPr>
              <w:t>Contact met ouders</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2.1</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 xml:space="preserve">MR-vergaderingen aankondigen in Kletskop </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Secretaris</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Iedere verg.</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Via Hans/Fleur met korte tekst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2.2</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MR-verslagen kort weergeven in Kletskop (1 alinea, o.a. punten uit oudergeleding)</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Secretaris</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Iedere verg.</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Via Hans/Fleur met korte tekst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2.3</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MR-agenda’s en –verslagen plaatsen op internetsite</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Secretaris/Fleur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Iedere verg.</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Afhankelijk ontwikkeling</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2.5</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Presentatie tijdens jaarlijkse ouderavond</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 xml:space="preserve">Oktober </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 xml:space="preserve">September </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2.7</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Presentatie tijdens jaarlijkse thema-avond (b.v. internetgebruik/risico’s, pesten, pubertijd, vandalisme)</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Maart</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Optioneel</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Januari</w:t>
            </w:r>
          </w:p>
        </w:tc>
      </w:tr>
      <w:tr w:rsidR="00163825" w:rsidRPr="00F023A6" w:rsidTr="00DF34F0">
        <w:tc>
          <w:tcPr>
            <w:tcW w:w="14142" w:type="dxa"/>
            <w:gridSpan w:val="6"/>
          </w:tcPr>
          <w:p w:rsidR="00163825" w:rsidRPr="00F023A6" w:rsidRDefault="00163825" w:rsidP="00DF34F0">
            <w:pPr>
              <w:spacing w:line="200" w:lineRule="exact"/>
              <w:rPr>
                <w:rFonts w:ascii="Verdana" w:hAnsi="Verdana"/>
                <w:b/>
                <w:sz w:val="18"/>
                <w:szCs w:val="18"/>
              </w:rPr>
            </w:pPr>
            <w:r w:rsidRPr="00F023A6">
              <w:rPr>
                <w:rFonts w:ascii="Verdana" w:hAnsi="Verdana"/>
                <w:b/>
                <w:sz w:val="18"/>
                <w:szCs w:val="18"/>
              </w:rPr>
              <w:t>Rol MR: cyclisch werken</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3.1</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MR-beleidsstukken: jaarverslag, financieel verslag, begroting, statuut</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September</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September</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3.2</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MR-samenstelling: rooster van aftreden, verkiezingen, taakverdeling</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 x p.j.</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3.3</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Evaluatie functioneren en taakverdeling MR (incl. vacatures)</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Allen</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 x p.j.</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3.4</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Profileren MR</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 x p.j.</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3.5</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Vaststellen MR-focuspunten komend schooljaar</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 x p.j.</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September</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3.6</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Gebruik internetpagina MR en MR-emailadres</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 x p.j.</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Mei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3.7</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Evaluatie actieplan</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MR</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 x p.j.</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Juli</w:t>
            </w:r>
          </w:p>
        </w:tc>
      </w:tr>
      <w:tr w:rsidR="00163825" w:rsidRPr="00F023A6" w:rsidTr="00DF34F0">
        <w:tc>
          <w:tcPr>
            <w:tcW w:w="648"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3.8</w:t>
            </w:r>
          </w:p>
        </w:tc>
        <w:tc>
          <w:tcPr>
            <w:tcW w:w="59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Aanmelden/inspanningen Koningsspelen</w:t>
            </w:r>
          </w:p>
        </w:tc>
        <w:tc>
          <w:tcPr>
            <w:tcW w:w="198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Team</w:t>
            </w:r>
          </w:p>
        </w:tc>
        <w:tc>
          <w:tcPr>
            <w:tcW w:w="144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1 x p.j.</w:t>
            </w:r>
          </w:p>
        </w:tc>
        <w:tc>
          <w:tcPr>
            <w:tcW w:w="2700"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Team</w:t>
            </w:r>
          </w:p>
        </w:tc>
        <w:tc>
          <w:tcPr>
            <w:tcW w:w="1434" w:type="dxa"/>
          </w:tcPr>
          <w:p w:rsidR="00163825" w:rsidRPr="00F023A6" w:rsidRDefault="00163825" w:rsidP="00DF34F0">
            <w:pPr>
              <w:spacing w:line="200" w:lineRule="exact"/>
              <w:rPr>
                <w:rFonts w:ascii="Verdana" w:hAnsi="Verdana"/>
                <w:sz w:val="18"/>
                <w:szCs w:val="18"/>
              </w:rPr>
            </w:pPr>
            <w:r w:rsidRPr="00F023A6">
              <w:rPr>
                <w:rFonts w:ascii="Verdana" w:hAnsi="Verdana"/>
                <w:sz w:val="18"/>
                <w:szCs w:val="18"/>
              </w:rPr>
              <w:t>Januari</w:t>
            </w:r>
          </w:p>
        </w:tc>
      </w:tr>
    </w:tbl>
    <w:p w:rsidR="00163825" w:rsidRPr="00F023A6" w:rsidRDefault="00163825">
      <w:pPr>
        <w:rPr>
          <w:rFonts w:ascii="Verdana" w:hAnsi="Verdana"/>
          <w:sz w:val="18"/>
          <w:szCs w:val="18"/>
          <w:lang w:val="en-US"/>
        </w:rPr>
      </w:pPr>
    </w:p>
    <w:sectPr w:rsidR="00163825" w:rsidRPr="00F023A6" w:rsidSect="00C96776">
      <w:pgSz w:w="16838" w:h="11906" w:orient="landscape" w:code="9"/>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06" w:rsidRDefault="00C27906" w:rsidP="00E815D3">
      <w:pPr>
        <w:spacing w:line="240" w:lineRule="auto"/>
      </w:pPr>
      <w:r>
        <w:separator/>
      </w:r>
    </w:p>
  </w:endnote>
  <w:endnote w:type="continuationSeparator" w:id="0">
    <w:p w:rsidR="00C27906" w:rsidRDefault="00C27906" w:rsidP="00E8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Calibri Light"/>
    <w:charset w:val="00"/>
    <w:family w:val="swiss"/>
    <w:pitch w:val="variable"/>
    <w:sig w:usb0="00000001"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06" w:rsidRDefault="00C27906" w:rsidP="00E815D3">
      <w:pPr>
        <w:spacing w:line="240" w:lineRule="auto"/>
      </w:pPr>
      <w:r>
        <w:separator/>
      </w:r>
    </w:p>
  </w:footnote>
  <w:footnote w:type="continuationSeparator" w:id="0">
    <w:p w:rsidR="00C27906" w:rsidRDefault="00C27906" w:rsidP="00E815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614"/>
    <w:multiLevelType w:val="hybridMultilevel"/>
    <w:tmpl w:val="9392F1FC"/>
    <w:lvl w:ilvl="0" w:tplc="73AAB0F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913BE"/>
    <w:multiLevelType w:val="hybridMultilevel"/>
    <w:tmpl w:val="E570779E"/>
    <w:lvl w:ilvl="0" w:tplc="1D34C34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146FAB"/>
    <w:multiLevelType w:val="hybridMultilevel"/>
    <w:tmpl w:val="7B421414"/>
    <w:lvl w:ilvl="0" w:tplc="8B6663A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AF1954"/>
    <w:multiLevelType w:val="hybridMultilevel"/>
    <w:tmpl w:val="411678F8"/>
    <w:lvl w:ilvl="0" w:tplc="8F70524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772FFB"/>
    <w:multiLevelType w:val="hybridMultilevel"/>
    <w:tmpl w:val="9B8CD9F4"/>
    <w:lvl w:ilvl="0" w:tplc="5DBC50A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52052F"/>
    <w:multiLevelType w:val="hybridMultilevel"/>
    <w:tmpl w:val="2D348422"/>
    <w:lvl w:ilvl="0" w:tplc="BA84CA0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B263FF"/>
    <w:multiLevelType w:val="hybridMultilevel"/>
    <w:tmpl w:val="DE260AB6"/>
    <w:lvl w:ilvl="0" w:tplc="32960BE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E47FC7"/>
    <w:multiLevelType w:val="hybridMultilevel"/>
    <w:tmpl w:val="9A38D6FC"/>
    <w:lvl w:ilvl="0" w:tplc="493E4E9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6D4CB7"/>
    <w:multiLevelType w:val="hybridMultilevel"/>
    <w:tmpl w:val="BA7819C2"/>
    <w:lvl w:ilvl="0" w:tplc="2DAA170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6A6125"/>
    <w:multiLevelType w:val="hybridMultilevel"/>
    <w:tmpl w:val="185CE4C2"/>
    <w:lvl w:ilvl="0" w:tplc="67BE815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1302B3"/>
    <w:multiLevelType w:val="multilevel"/>
    <w:tmpl w:val="AD22A6BC"/>
    <w:lvl w:ilvl="0">
      <w:start w:val="1"/>
      <w:numFmt w:val="decimal"/>
      <w:pStyle w:val="Kop2"/>
      <w:suff w:val="space"/>
      <w:lvlText w:val="%1"/>
      <w:lvlJc w:val="left"/>
      <w:pPr>
        <w:ind w:left="0" w:firstLine="0"/>
      </w:pPr>
      <w:rPr>
        <w:rFonts w:ascii="Lato Light" w:hAnsi="Lato Light" w:hint="default"/>
        <w:b w:val="0"/>
        <w:i w:val="0"/>
        <w:color w:val="21AABD"/>
        <w:sz w:val="36"/>
      </w:rPr>
    </w:lvl>
    <w:lvl w:ilvl="1">
      <w:start w:val="1"/>
      <w:numFmt w:val="decimal"/>
      <w:pStyle w:val="Kop3"/>
      <w:suff w:val="space"/>
      <w:lvlText w:val="%1.%2"/>
      <w:lvlJc w:val="left"/>
      <w:pPr>
        <w:ind w:left="0" w:firstLine="0"/>
      </w:pPr>
      <w:rPr>
        <w:rFonts w:ascii="Lato Light" w:hAnsi="Lato Light" w:hint="default"/>
        <w:b w:val="0"/>
        <w:i w:val="0"/>
        <w:color w:val="21AABD"/>
        <w:sz w:val="2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0820EF8"/>
    <w:multiLevelType w:val="hybridMultilevel"/>
    <w:tmpl w:val="6074AFAA"/>
    <w:lvl w:ilvl="0" w:tplc="808E607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CB23C3"/>
    <w:multiLevelType w:val="hybridMultilevel"/>
    <w:tmpl w:val="BD560922"/>
    <w:lvl w:ilvl="0" w:tplc="20B085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AC3B1E"/>
    <w:multiLevelType w:val="hybridMultilevel"/>
    <w:tmpl w:val="BF164610"/>
    <w:lvl w:ilvl="0" w:tplc="7FC670C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E45BC5"/>
    <w:multiLevelType w:val="hybridMultilevel"/>
    <w:tmpl w:val="1E62E9E8"/>
    <w:lvl w:ilvl="0" w:tplc="8272F29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D126C8"/>
    <w:multiLevelType w:val="hybridMultilevel"/>
    <w:tmpl w:val="FDB814FA"/>
    <w:lvl w:ilvl="0" w:tplc="6D385FA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153686"/>
    <w:multiLevelType w:val="hybridMultilevel"/>
    <w:tmpl w:val="4DC4DD3E"/>
    <w:lvl w:ilvl="0" w:tplc="52840CC6">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3C1E1D"/>
    <w:multiLevelType w:val="hybridMultilevel"/>
    <w:tmpl w:val="ABAC8140"/>
    <w:lvl w:ilvl="0" w:tplc="910A9FF2">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7E30FC"/>
    <w:multiLevelType w:val="hybridMultilevel"/>
    <w:tmpl w:val="7CAEBC06"/>
    <w:lvl w:ilvl="0" w:tplc="F93ACC2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80473A"/>
    <w:multiLevelType w:val="hybridMultilevel"/>
    <w:tmpl w:val="ECB4648E"/>
    <w:lvl w:ilvl="0" w:tplc="F77E362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07441D"/>
    <w:multiLevelType w:val="hybridMultilevel"/>
    <w:tmpl w:val="BE4A9856"/>
    <w:lvl w:ilvl="0" w:tplc="F75C4D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675BA6"/>
    <w:multiLevelType w:val="hybridMultilevel"/>
    <w:tmpl w:val="2F543534"/>
    <w:lvl w:ilvl="0" w:tplc="98D002D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B544C1"/>
    <w:multiLevelType w:val="hybridMultilevel"/>
    <w:tmpl w:val="C95EA7F6"/>
    <w:lvl w:ilvl="0" w:tplc="1AA0AC7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20"/>
  </w:num>
  <w:num w:numId="5">
    <w:abstractNumId w:val="8"/>
  </w:num>
  <w:num w:numId="6">
    <w:abstractNumId w:val="15"/>
  </w:num>
  <w:num w:numId="7">
    <w:abstractNumId w:val="2"/>
  </w:num>
  <w:num w:numId="8">
    <w:abstractNumId w:val="14"/>
  </w:num>
  <w:num w:numId="9">
    <w:abstractNumId w:val="3"/>
  </w:num>
  <w:num w:numId="10">
    <w:abstractNumId w:val="0"/>
  </w:num>
  <w:num w:numId="11">
    <w:abstractNumId w:val="21"/>
  </w:num>
  <w:num w:numId="12">
    <w:abstractNumId w:val="19"/>
  </w:num>
  <w:num w:numId="13">
    <w:abstractNumId w:val="1"/>
  </w:num>
  <w:num w:numId="14">
    <w:abstractNumId w:val="9"/>
  </w:num>
  <w:num w:numId="15">
    <w:abstractNumId w:val="16"/>
  </w:num>
  <w:num w:numId="16">
    <w:abstractNumId w:val="17"/>
  </w:num>
  <w:num w:numId="17">
    <w:abstractNumId w:val="18"/>
  </w:num>
  <w:num w:numId="18">
    <w:abstractNumId w:val="22"/>
  </w:num>
  <w:num w:numId="19">
    <w:abstractNumId w:val="13"/>
  </w:num>
  <w:num w:numId="20">
    <w:abstractNumId w:val="7"/>
  </w:num>
  <w:num w:numId="21">
    <w:abstractNumId w:val="4"/>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88"/>
    <w:rsid w:val="0001073F"/>
    <w:rsid w:val="0002048C"/>
    <w:rsid w:val="000245B3"/>
    <w:rsid w:val="0009751D"/>
    <w:rsid w:val="000D6E1D"/>
    <w:rsid w:val="00106416"/>
    <w:rsid w:val="0012318A"/>
    <w:rsid w:val="001237CE"/>
    <w:rsid w:val="001506B6"/>
    <w:rsid w:val="00151516"/>
    <w:rsid w:val="001525EF"/>
    <w:rsid w:val="00163825"/>
    <w:rsid w:val="0018090E"/>
    <w:rsid w:val="00186DA6"/>
    <w:rsid w:val="001A01C4"/>
    <w:rsid w:val="001B66AA"/>
    <w:rsid w:val="001C6EE3"/>
    <w:rsid w:val="001F07DA"/>
    <w:rsid w:val="00254CB1"/>
    <w:rsid w:val="002C0BB6"/>
    <w:rsid w:val="002C422D"/>
    <w:rsid w:val="002F55E3"/>
    <w:rsid w:val="003468B4"/>
    <w:rsid w:val="003552E0"/>
    <w:rsid w:val="0035587F"/>
    <w:rsid w:val="003648A3"/>
    <w:rsid w:val="003A46A2"/>
    <w:rsid w:val="003E3E7C"/>
    <w:rsid w:val="00401D6E"/>
    <w:rsid w:val="004038A7"/>
    <w:rsid w:val="004110AA"/>
    <w:rsid w:val="004215FB"/>
    <w:rsid w:val="004461B3"/>
    <w:rsid w:val="004468D5"/>
    <w:rsid w:val="004A1CCB"/>
    <w:rsid w:val="004D1653"/>
    <w:rsid w:val="004F3074"/>
    <w:rsid w:val="0053407D"/>
    <w:rsid w:val="005471F0"/>
    <w:rsid w:val="00551CF2"/>
    <w:rsid w:val="00552829"/>
    <w:rsid w:val="00555905"/>
    <w:rsid w:val="00556388"/>
    <w:rsid w:val="00562E0E"/>
    <w:rsid w:val="0056397E"/>
    <w:rsid w:val="00587F80"/>
    <w:rsid w:val="0061625A"/>
    <w:rsid w:val="00660FF5"/>
    <w:rsid w:val="00663930"/>
    <w:rsid w:val="006A6708"/>
    <w:rsid w:val="006C359C"/>
    <w:rsid w:val="006C7C0F"/>
    <w:rsid w:val="006E234B"/>
    <w:rsid w:val="006E69D1"/>
    <w:rsid w:val="00714977"/>
    <w:rsid w:val="007305A1"/>
    <w:rsid w:val="00747CC9"/>
    <w:rsid w:val="0076170F"/>
    <w:rsid w:val="00780C0F"/>
    <w:rsid w:val="007D0663"/>
    <w:rsid w:val="007D143C"/>
    <w:rsid w:val="007E2748"/>
    <w:rsid w:val="0082358D"/>
    <w:rsid w:val="00852F47"/>
    <w:rsid w:val="00854A82"/>
    <w:rsid w:val="00895043"/>
    <w:rsid w:val="008A4269"/>
    <w:rsid w:val="008A6CD0"/>
    <w:rsid w:val="008B0362"/>
    <w:rsid w:val="008B63FE"/>
    <w:rsid w:val="008B6BB4"/>
    <w:rsid w:val="008E3B23"/>
    <w:rsid w:val="00912A52"/>
    <w:rsid w:val="009241BD"/>
    <w:rsid w:val="0093768B"/>
    <w:rsid w:val="00941174"/>
    <w:rsid w:val="00944FDC"/>
    <w:rsid w:val="0095775C"/>
    <w:rsid w:val="00965B00"/>
    <w:rsid w:val="00967E2B"/>
    <w:rsid w:val="00985E66"/>
    <w:rsid w:val="00992272"/>
    <w:rsid w:val="00A40575"/>
    <w:rsid w:val="00A5052B"/>
    <w:rsid w:val="00A81354"/>
    <w:rsid w:val="00A81F8C"/>
    <w:rsid w:val="00A906F6"/>
    <w:rsid w:val="00AB22F6"/>
    <w:rsid w:val="00B015AA"/>
    <w:rsid w:val="00B26101"/>
    <w:rsid w:val="00B45BAD"/>
    <w:rsid w:val="00BC102F"/>
    <w:rsid w:val="00BD504B"/>
    <w:rsid w:val="00BF5365"/>
    <w:rsid w:val="00C12411"/>
    <w:rsid w:val="00C129B8"/>
    <w:rsid w:val="00C14B86"/>
    <w:rsid w:val="00C27906"/>
    <w:rsid w:val="00C415C0"/>
    <w:rsid w:val="00C44E24"/>
    <w:rsid w:val="00C473F2"/>
    <w:rsid w:val="00C80D87"/>
    <w:rsid w:val="00C85134"/>
    <w:rsid w:val="00C96776"/>
    <w:rsid w:val="00C97996"/>
    <w:rsid w:val="00CA674C"/>
    <w:rsid w:val="00CA7ED9"/>
    <w:rsid w:val="00CE11BF"/>
    <w:rsid w:val="00D11874"/>
    <w:rsid w:val="00D2631E"/>
    <w:rsid w:val="00D277A8"/>
    <w:rsid w:val="00D54BBD"/>
    <w:rsid w:val="00DB282D"/>
    <w:rsid w:val="00DB59C3"/>
    <w:rsid w:val="00DB7C6C"/>
    <w:rsid w:val="00DC31D9"/>
    <w:rsid w:val="00DE3232"/>
    <w:rsid w:val="00E504B3"/>
    <w:rsid w:val="00E526CD"/>
    <w:rsid w:val="00E815D3"/>
    <w:rsid w:val="00E875DB"/>
    <w:rsid w:val="00EB4516"/>
    <w:rsid w:val="00EB53FA"/>
    <w:rsid w:val="00EF1E35"/>
    <w:rsid w:val="00F023A6"/>
    <w:rsid w:val="00F06CB4"/>
    <w:rsid w:val="00F13085"/>
    <w:rsid w:val="00F21956"/>
    <w:rsid w:val="00F311B8"/>
    <w:rsid w:val="00F76E43"/>
    <w:rsid w:val="00F962DF"/>
    <w:rsid w:val="00FA5137"/>
    <w:rsid w:val="00FA59C3"/>
    <w:rsid w:val="00FF4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C0AF-7D19-414C-AA2C-C8A674E7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6388"/>
    <w:pPr>
      <w:spacing w:after="0" w:line="280" w:lineRule="atLeast"/>
    </w:pPr>
    <w:rPr>
      <w:rFonts w:ascii="Tahoma" w:eastAsia="Times New Roman" w:hAnsi="Tahoma" w:cs="Times New Roman"/>
      <w:sz w:val="20"/>
      <w:szCs w:val="20"/>
      <w:lang w:eastAsia="nl-NL"/>
    </w:rPr>
  </w:style>
  <w:style w:type="paragraph" w:styleId="Kop2">
    <w:name w:val="heading 2"/>
    <w:basedOn w:val="Standaard"/>
    <w:next w:val="Standaard"/>
    <w:link w:val="Kop2Char"/>
    <w:qFormat/>
    <w:rsid w:val="00555905"/>
    <w:pPr>
      <w:keepNext/>
      <w:numPr>
        <w:numId w:val="1"/>
      </w:numPr>
      <w:tabs>
        <w:tab w:val="left" w:pos="284"/>
        <w:tab w:val="left" w:pos="567"/>
        <w:tab w:val="left" w:pos="851"/>
        <w:tab w:val="left" w:pos="1134"/>
        <w:tab w:val="left" w:pos="1418"/>
        <w:tab w:val="left" w:pos="1701"/>
      </w:tabs>
      <w:spacing w:line="360" w:lineRule="exact"/>
      <w:outlineLvl w:val="1"/>
    </w:pPr>
    <w:rPr>
      <w:rFonts w:ascii="Lato Light" w:hAnsi="Lato Light"/>
      <w:bCs/>
      <w:color w:val="21AABD"/>
      <w:sz w:val="36"/>
      <w:szCs w:val="24"/>
    </w:rPr>
  </w:style>
  <w:style w:type="paragraph" w:styleId="Kop3">
    <w:name w:val="heading 3"/>
    <w:basedOn w:val="Standaard"/>
    <w:next w:val="Standaard"/>
    <w:link w:val="Kop3Char"/>
    <w:qFormat/>
    <w:rsid w:val="00555905"/>
    <w:pPr>
      <w:keepNext/>
      <w:numPr>
        <w:ilvl w:val="1"/>
        <w:numId w:val="1"/>
      </w:numPr>
      <w:tabs>
        <w:tab w:val="left" w:pos="284"/>
        <w:tab w:val="left" w:pos="567"/>
        <w:tab w:val="left" w:pos="851"/>
        <w:tab w:val="left" w:pos="1134"/>
        <w:tab w:val="left" w:pos="1418"/>
        <w:tab w:val="left" w:pos="1701"/>
      </w:tabs>
      <w:spacing w:line="260" w:lineRule="exact"/>
      <w:outlineLvl w:val="2"/>
    </w:pPr>
    <w:rPr>
      <w:rFonts w:ascii="Lato Light" w:hAnsi="Lato Light"/>
      <w:bCs/>
      <w:color w:val="21AABD"/>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KoptekstChar">
    <w:name w:val="Koptekst Char"/>
    <w:basedOn w:val="Standaardalinea-lettertype"/>
    <w:link w:val="Koptekst"/>
    <w:rsid w:val="00E815D3"/>
  </w:style>
  <w:style w:type="paragraph" w:styleId="Voettekst">
    <w:name w:val="footer"/>
    <w:basedOn w:val="Standaard"/>
    <w:link w:val="VoettekstChar"/>
    <w:uiPriority w:val="99"/>
    <w:unhideWhenUsed/>
    <w:rsid w:val="00E815D3"/>
    <w:pPr>
      <w:tabs>
        <w:tab w:val="center" w:pos="4536"/>
        <w:tab w:val="right" w:pos="9072"/>
      </w:tabs>
      <w:spacing w:line="240" w:lineRule="auto"/>
    </w:pPr>
    <w:rPr>
      <w:rFonts w:ascii="Trebuchet MS" w:eastAsiaTheme="minorHAnsi" w:hAnsi="Trebuchet MS" w:cstheme="minorBidi"/>
      <w:szCs w:val="22"/>
      <w:lang w:eastAsia="en-US"/>
    </w:rPr>
  </w:style>
  <w:style w:type="character" w:customStyle="1" w:styleId="VoettekstChar">
    <w:name w:val="Voettekst Char"/>
    <w:basedOn w:val="Standaardalinea-lettertype"/>
    <w:link w:val="Voettekst"/>
    <w:uiPriority w:val="99"/>
    <w:rsid w:val="00E815D3"/>
  </w:style>
  <w:style w:type="paragraph" w:customStyle="1" w:styleId="tekstvoorblad">
    <w:name w:val="tekstvoorblad"/>
    <w:basedOn w:val="Standaard"/>
    <w:rsid w:val="00555905"/>
    <w:pPr>
      <w:jc w:val="center"/>
    </w:pPr>
    <w:rPr>
      <w:rFonts w:ascii="Trebuchet MS" w:eastAsia="Trebuchet MS" w:hAnsi="Trebuchet MS" w:cs="Trebuchet MS"/>
      <w:sz w:val="24"/>
      <w:szCs w:val="24"/>
    </w:rPr>
  </w:style>
  <w:style w:type="character" w:customStyle="1" w:styleId="Kop2Char">
    <w:name w:val="Kop 2 Char"/>
    <w:basedOn w:val="Standaardalinea-lettertype"/>
    <w:link w:val="Kop2"/>
    <w:rsid w:val="00555905"/>
    <w:rPr>
      <w:rFonts w:ascii="Lato Light" w:eastAsia="Times New Roman" w:hAnsi="Lato Light" w:cs="Times New Roman"/>
      <w:bCs/>
      <w:color w:val="21AABD"/>
      <w:sz w:val="36"/>
      <w:szCs w:val="24"/>
      <w:lang w:eastAsia="nl-NL"/>
    </w:rPr>
  </w:style>
  <w:style w:type="character" w:customStyle="1" w:styleId="Kop3Char">
    <w:name w:val="Kop 3 Char"/>
    <w:basedOn w:val="Standaardalinea-lettertype"/>
    <w:link w:val="Kop3"/>
    <w:rsid w:val="00555905"/>
    <w:rPr>
      <w:rFonts w:ascii="Lato Light" w:eastAsia="Times New Roman" w:hAnsi="Lato Light" w:cs="Times New Roman"/>
      <w:bCs/>
      <w:color w:val="21AABD"/>
      <w:sz w:val="26"/>
      <w:szCs w:val="24"/>
      <w:lang w:eastAsia="nl-NL"/>
    </w:rPr>
  </w:style>
  <w:style w:type="paragraph" w:styleId="Lijstalinea">
    <w:name w:val="List Paragraph"/>
    <w:basedOn w:val="Standaard"/>
    <w:uiPriority w:val="34"/>
    <w:qFormat/>
    <w:rsid w:val="00C12411"/>
    <w:pPr>
      <w:ind w:left="720"/>
      <w:contextualSpacing/>
    </w:pPr>
  </w:style>
  <w:style w:type="paragraph" w:styleId="Ballontekst">
    <w:name w:val="Balloon Text"/>
    <w:basedOn w:val="Standaard"/>
    <w:link w:val="BallontekstChar"/>
    <w:uiPriority w:val="99"/>
    <w:semiHidden/>
    <w:unhideWhenUsed/>
    <w:rsid w:val="008A42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26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1266</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Bouman GGZ</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Dafna de Leeuw van Weenen</dc:creator>
  <cp:lastModifiedBy>Gilberto</cp:lastModifiedBy>
  <cp:revision>3</cp:revision>
  <cp:lastPrinted>2020-08-31T06:16:00Z</cp:lastPrinted>
  <dcterms:created xsi:type="dcterms:W3CDTF">2021-01-06T11:48:00Z</dcterms:created>
  <dcterms:modified xsi:type="dcterms:W3CDTF">2021-01-06T12:39:00Z</dcterms:modified>
</cp:coreProperties>
</file>