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88" w:rsidRPr="00E93A0C" w:rsidRDefault="00556388" w:rsidP="00556388">
      <w:pPr>
        <w:pStyle w:val="Koptekst"/>
        <w:rPr>
          <w:rFonts w:cs="Tahoma"/>
          <w:b/>
          <w:sz w:val="44"/>
          <w:szCs w:val="4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E9C3F19" wp14:editId="4B2D8BCE">
            <wp:simplePos x="0" y="0"/>
            <wp:positionH relativeFrom="column">
              <wp:posOffset>7373620</wp:posOffset>
            </wp:positionH>
            <wp:positionV relativeFrom="paragraph">
              <wp:posOffset>-13335</wp:posOffset>
            </wp:positionV>
            <wp:extent cx="131826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25" y="21193"/>
                <wp:lineTo x="21225" y="0"/>
                <wp:lineTo x="0" y="0"/>
              </wp:wrapPolygon>
            </wp:wrapTight>
            <wp:docPr id="1" name="Afbeelding 1" descr="Klimop logo nieuw per 0809 in gebru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mop logo nieuw per 0809 in gebru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10">
        <w:rPr>
          <w:rFonts w:cs="Tahoma"/>
          <w:b/>
          <w:sz w:val="44"/>
          <w:szCs w:val="44"/>
        </w:rPr>
        <w:t>Notulen</w:t>
      </w:r>
      <w:r w:rsidR="003A46A2">
        <w:rPr>
          <w:rFonts w:cs="Tahoma"/>
          <w:b/>
          <w:sz w:val="44"/>
          <w:szCs w:val="44"/>
        </w:rPr>
        <w:t xml:space="preserve"> </w:t>
      </w:r>
      <w:r w:rsidR="00D54BBD">
        <w:rPr>
          <w:rFonts w:cs="Tahoma"/>
          <w:b/>
          <w:sz w:val="44"/>
          <w:szCs w:val="44"/>
        </w:rPr>
        <w:t>2</w:t>
      </w:r>
      <w:r w:rsidR="00E504B3" w:rsidRPr="00E504B3">
        <w:rPr>
          <w:rFonts w:cs="Tahoma"/>
          <w:b/>
          <w:sz w:val="44"/>
          <w:szCs w:val="44"/>
          <w:vertAlign w:val="superscript"/>
        </w:rPr>
        <w:t>e</w:t>
      </w:r>
      <w:r w:rsidR="00E504B3">
        <w:rPr>
          <w:rFonts w:cs="Tahoma"/>
          <w:b/>
          <w:sz w:val="44"/>
          <w:szCs w:val="44"/>
        </w:rPr>
        <w:t xml:space="preserve"> </w:t>
      </w:r>
      <w:r w:rsidR="003A46A2">
        <w:rPr>
          <w:rFonts w:cs="Tahoma"/>
          <w:b/>
          <w:sz w:val="44"/>
          <w:szCs w:val="44"/>
        </w:rPr>
        <w:t>MR vergadering</w:t>
      </w:r>
    </w:p>
    <w:p w:rsidR="00556388" w:rsidRPr="005A0C76" w:rsidRDefault="00556388" w:rsidP="00556388">
      <w:pPr>
        <w:tabs>
          <w:tab w:val="left" w:pos="1701"/>
        </w:tabs>
        <w:spacing w:line="300" w:lineRule="exact"/>
        <w:rPr>
          <w:rFonts w:ascii="Verdana" w:hAnsi="Verdana" w:cs="Arial"/>
          <w:sz w:val="16"/>
        </w:rPr>
      </w:pPr>
      <w:r w:rsidRPr="005A0C76">
        <w:rPr>
          <w:rFonts w:ascii="Verdana" w:hAnsi="Verdana" w:cs="Arial"/>
          <w:sz w:val="16"/>
        </w:rPr>
        <w:t>Datum</w:t>
      </w:r>
      <w:r w:rsidRPr="005A0C76">
        <w:rPr>
          <w:rFonts w:ascii="Verdana" w:hAnsi="Verdana" w:cs="Arial"/>
          <w:sz w:val="16"/>
        </w:rPr>
        <w:tab/>
        <w:t xml:space="preserve">: </w:t>
      </w:r>
      <w:r w:rsidR="00D54BBD">
        <w:rPr>
          <w:rFonts w:ascii="Verdana" w:hAnsi="Verdana" w:cs="Arial"/>
          <w:sz w:val="16"/>
        </w:rPr>
        <w:t xml:space="preserve">vrijdag 22 november </w:t>
      </w:r>
      <w:r w:rsidR="00C12411">
        <w:rPr>
          <w:rFonts w:ascii="Verdana" w:hAnsi="Verdana" w:cs="Arial"/>
          <w:sz w:val="16"/>
        </w:rPr>
        <w:t>2019</w:t>
      </w:r>
    </w:p>
    <w:p w:rsidR="008A6CD0" w:rsidRPr="005A0C76" w:rsidRDefault="001506B6" w:rsidP="00556388">
      <w:pPr>
        <w:tabs>
          <w:tab w:val="left" w:pos="1701"/>
        </w:tabs>
        <w:spacing w:line="300" w:lineRule="exact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Aanvang </w:t>
      </w:r>
      <w:r>
        <w:rPr>
          <w:rFonts w:ascii="Verdana" w:hAnsi="Verdana" w:cs="Arial"/>
          <w:sz w:val="16"/>
        </w:rPr>
        <w:tab/>
        <w:t>: 1</w:t>
      </w:r>
      <w:r w:rsidR="00D54BBD">
        <w:rPr>
          <w:rFonts w:ascii="Verdana" w:hAnsi="Verdana" w:cs="Arial"/>
          <w:sz w:val="16"/>
        </w:rPr>
        <w:t>5:15</w:t>
      </w:r>
      <w:r w:rsidR="00556388">
        <w:rPr>
          <w:rFonts w:ascii="Verdana" w:hAnsi="Verdana" w:cs="Arial"/>
          <w:sz w:val="16"/>
        </w:rPr>
        <w:t>u</w:t>
      </w:r>
      <w:r w:rsidR="008A6CD0">
        <w:rPr>
          <w:rFonts w:ascii="Verdana" w:hAnsi="Verdana" w:cs="Arial"/>
          <w:sz w:val="16"/>
        </w:rPr>
        <w:t xml:space="preserve"> </w:t>
      </w:r>
      <w:r w:rsidR="0002048C">
        <w:rPr>
          <w:rFonts w:ascii="Verdana" w:hAnsi="Verdana" w:cs="Arial"/>
          <w:sz w:val="16"/>
        </w:rPr>
        <w:t>(</w:t>
      </w:r>
      <w:r w:rsidR="008B63FE">
        <w:rPr>
          <w:rFonts w:ascii="Verdana" w:hAnsi="Verdana" w:cs="Arial"/>
          <w:sz w:val="16"/>
        </w:rPr>
        <w:t>de</w:t>
      </w:r>
      <w:r w:rsidR="006C359C">
        <w:rPr>
          <w:rFonts w:ascii="Verdana" w:hAnsi="Verdana" w:cs="Arial"/>
          <w:sz w:val="16"/>
        </w:rPr>
        <w:t xml:space="preserve"> vergadering is openbaar</w:t>
      </w:r>
      <w:r w:rsidR="008B63FE">
        <w:rPr>
          <w:rFonts w:ascii="Verdana" w:hAnsi="Verdana" w:cs="Arial"/>
          <w:sz w:val="16"/>
        </w:rPr>
        <w:t>)</w:t>
      </w:r>
      <w:r w:rsidR="006E234B">
        <w:rPr>
          <w:rFonts w:ascii="Verdana" w:hAnsi="Verdana" w:cs="Arial"/>
          <w:sz w:val="16"/>
        </w:rPr>
        <w:t xml:space="preserve"> Einde vergadering</w:t>
      </w:r>
      <w:r w:rsidR="004F3074">
        <w:rPr>
          <w:rFonts w:ascii="Verdana" w:hAnsi="Verdana" w:cs="Arial"/>
          <w:sz w:val="16"/>
        </w:rPr>
        <w:t>: 17.00u</w:t>
      </w:r>
    </w:p>
    <w:p w:rsidR="00556388" w:rsidRPr="005A0C76" w:rsidRDefault="00556388" w:rsidP="00556388">
      <w:pPr>
        <w:pBdr>
          <w:bottom w:val="single" w:sz="12" w:space="1" w:color="auto"/>
        </w:pBdr>
        <w:tabs>
          <w:tab w:val="left" w:pos="1701"/>
          <w:tab w:val="left" w:pos="11040"/>
        </w:tabs>
        <w:spacing w:line="300" w:lineRule="exact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Locatie</w:t>
      </w:r>
      <w:r w:rsidRPr="005A0C76">
        <w:rPr>
          <w:rFonts w:ascii="Verdana" w:hAnsi="Verdana" w:cs="Arial"/>
          <w:sz w:val="16"/>
        </w:rPr>
        <w:tab/>
        <w:t>:</w:t>
      </w:r>
      <w:r>
        <w:rPr>
          <w:rFonts w:ascii="Verdana" w:hAnsi="Verdana" w:cs="Arial"/>
          <w:sz w:val="16"/>
        </w:rPr>
        <w:t xml:space="preserve"> De Klimop</w:t>
      </w:r>
      <w:r w:rsidR="006E234B">
        <w:rPr>
          <w:rFonts w:ascii="Verdana" w:hAnsi="Verdana" w:cs="Arial"/>
          <w:sz w:val="16"/>
        </w:rPr>
        <w:t xml:space="preserve"> te</w:t>
      </w:r>
      <w:r>
        <w:rPr>
          <w:rFonts w:ascii="Verdana" w:hAnsi="Verdana" w:cs="Arial"/>
          <w:sz w:val="16"/>
        </w:rPr>
        <w:t xml:space="preserve"> Dreischor</w:t>
      </w:r>
      <w:r>
        <w:rPr>
          <w:rFonts w:ascii="Verdana" w:hAnsi="Verdana" w:cs="Arial"/>
          <w:sz w:val="16"/>
        </w:rPr>
        <w:tab/>
      </w:r>
    </w:p>
    <w:p w:rsidR="00556388" w:rsidRPr="005A0C76" w:rsidRDefault="00556388" w:rsidP="00556388">
      <w:pPr>
        <w:pBdr>
          <w:bottom w:val="single" w:sz="12" w:space="1" w:color="auto"/>
        </w:pBdr>
        <w:tabs>
          <w:tab w:val="left" w:pos="1701"/>
        </w:tabs>
        <w:spacing w:line="300" w:lineRule="exact"/>
        <w:rPr>
          <w:rFonts w:ascii="Verdana" w:hAnsi="Verdana" w:cs="Arial"/>
          <w:sz w:val="16"/>
        </w:rPr>
      </w:pPr>
      <w:r w:rsidRPr="005A0C76">
        <w:rPr>
          <w:rFonts w:ascii="Verdana" w:hAnsi="Verdana" w:cs="Arial"/>
          <w:sz w:val="16"/>
        </w:rPr>
        <w:t>Genodigden</w:t>
      </w:r>
      <w:r w:rsidRPr="005A0C76">
        <w:rPr>
          <w:rFonts w:ascii="Verdana" w:hAnsi="Verdana" w:cs="Arial"/>
          <w:sz w:val="16"/>
        </w:rPr>
        <w:tab/>
        <w:t xml:space="preserve">: </w:t>
      </w:r>
      <w:r w:rsidR="00A81F8C">
        <w:rPr>
          <w:rFonts w:ascii="Verdana" w:hAnsi="Verdana" w:cs="Arial"/>
          <w:sz w:val="16"/>
        </w:rPr>
        <w:t>Corina</w:t>
      </w:r>
      <w:r>
        <w:rPr>
          <w:rFonts w:ascii="Verdana" w:hAnsi="Verdana" w:cs="Arial"/>
          <w:sz w:val="16"/>
        </w:rPr>
        <w:t>,</w:t>
      </w:r>
      <w:r w:rsidR="00F06CB4">
        <w:rPr>
          <w:rFonts w:ascii="Verdana" w:hAnsi="Verdana" w:cs="Arial"/>
          <w:sz w:val="16"/>
        </w:rPr>
        <w:t xml:space="preserve"> </w:t>
      </w:r>
      <w:r w:rsidR="0002048C">
        <w:rPr>
          <w:rFonts w:ascii="Verdana" w:hAnsi="Verdana" w:cs="Arial"/>
          <w:sz w:val="16"/>
        </w:rPr>
        <w:t xml:space="preserve">Daphne, </w:t>
      </w:r>
      <w:r w:rsidR="00852F47">
        <w:rPr>
          <w:rFonts w:ascii="Verdana" w:hAnsi="Verdana" w:cs="Arial"/>
          <w:sz w:val="16"/>
        </w:rPr>
        <w:t>Fleur</w:t>
      </w:r>
      <w:r w:rsidR="006C359C">
        <w:rPr>
          <w:rFonts w:ascii="Verdana" w:hAnsi="Verdana" w:cs="Arial"/>
          <w:sz w:val="16"/>
        </w:rPr>
        <w:t>, Hans, Tim</w:t>
      </w:r>
    </w:p>
    <w:p w:rsidR="0018090E" w:rsidRDefault="0018090E" w:rsidP="00556388"/>
    <w:p w:rsidR="00BD504B" w:rsidRPr="00556388" w:rsidRDefault="00BD504B" w:rsidP="00556388"/>
    <w:tbl>
      <w:tblPr>
        <w:tblW w:w="14121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4006"/>
        <w:gridCol w:w="6039"/>
        <w:gridCol w:w="2694"/>
      </w:tblGrid>
      <w:tr w:rsidR="00555905" w:rsidRPr="005225EF" w:rsidTr="004F3074">
        <w:trPr>
          <w:trHeight w:val="349"/>
        </w:trPr>
        <w:tc>
          <w:tcPr>
            <w:tcW w:w="1382" w:type="dxa"/>
            <w:shd w:val="clear" w:color="auto" w:fill="E6E6E6"/>
            <w:vAlign w:val="center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06" w:type="dxa"/>
            <w:shd w:val="clear" w:color="auto" w:fill="E6E6E6"/>
            <w:vAlign w:val="center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039" w:type="dxa"/>
            <w:shd w:val="clear" w:color="auto" w:fill="E6E6E6"/>
            <w:vAlign w:val="center"/>
          </w:tcPr>
          <w:p w:rsidR="00555905" w:rsidRPr="005225EF" w:rsidRDefault="00912A52" w:rsidP="005905E8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Besproken punten: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555905" w:rsidRPr="005225EF" w:rsidRDefault="00555905" w:rsidP="005905E8">
            <w:pPr>
              <w:spacing w:line="240" w:lineRule="exact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225EF">
              <w:rPr>
                <w:rFonts w:ascii="Verdana" w:hAnsi="Verdana" w:cs="Arial"/>
                <w:b/>
                <w:sz w:val="16"/>
                <w:szCs w:val="16"/>
              </w:rPr>
              <w:t>Wie</w:t>
            </w:r>
          </w:p>
        </w:tc>
      </w:tr>
      <w:tr w:rsidR="00555905" w:rsidRPr="005225EF" w:rsidTr="004F3074">
        <w:tc>
          <w:tcPr>
            <w:tcW w:w="1382" w:type="dxa"/>
            <w:shd w:val="clear" w:color="auto" w:fill="auto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4006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5225EF">
              <w:rPr>
                <w:rFonts w:ascii="Verdana" w:hAnsi="Verdana" w:cs="Arial"/>
                <w:sz w:val="16"/>
                <w:szCs w:val="16"/>
              </w:rPr>
              <w:t>Opening</w:t>
            </w:r>
            <w:r w:rsidR="004038A7">
              <w:rPr>
                <w:rFonts w:ascii="Verdana" w:hAnsi="Verdana" w:cs="Arial"/>
                <w:sz w:val="16"/>
                <w:szCs w:val="16"/>
              </w:rPr>
              <w:t>, v</w:t>
            </w:r>
            <w:r>
              <w:rPr>
                <w:rFonts w:ascii="Verdana" w:hAnsi="Verdana" w:cs="Arial"/>
                <w:sz w:val="16"/>
                <w:szCs w:val="16"/>
              </w:rPr>
              <w:t>aststellen agenda</w:t>
            </w:r>
          </w:p>
          <w:p w:rsidR="00555905" w:rsidRPr="005225EF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9" w:type="dxa"/>
            <w:shd w:val="clear" w:color="auto" w:fill="auto"/>
          </w:tcPr>
          <w:p w:rsidR="00555905" w:rsidRPr="005225EF" w:rsidRDefault="003A46A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Tim </w:t>
            </w:r>
          </w:p>
        </w:tc>
        <w:tc>
          <w:tcPr>
            <w:tcW w:w="2694" w:type="dxa"/>
            <w:shd w:val="clear" w:color="auto" w:fill="auto"/>
          </w:tcPr>
          <w:p w:rsidR="00555905" w:rsidRPr="005225EF" w:rsidRDefault="003A46A2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Tim</w:t>
            </w:r>
          </w:p>
        </w:tc>
      </w:tr>
      <w:tr w:rsidR="00555905" w:rsidRPr="005225EF" w:rsidTr="004F3074">
        <w:tc>
          <w:tcPr>
            <w:tcW w:w="1382" w:type="dxa"/>
            <w:shd w:val="clear" w:color="auto" w:fill="auto"/>
          </w:tcPr>
          <w:p w:rsidR="00555905" w:rsidRPr="005225EF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4006" w:type="dxa"/>
            <w:shd w:val="clear" w:color="auto" w:fill="auto"/>
          </w:tcPr>
          <w:p w:rsidR="00555905" w:rsidRDefault="003A46A2" w:rsidP="00555905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Notulen </w:t>
            </w:r>
            <w:r w:rsidR="00555905" w:rsidRPr="005225EF">
              <w:rPr>
                <w:rFonts w:ascii="Verdana" w:hAnsi="Verdana" w:cs="Arial"/>
                <w:sz w:val="16"/>
                <w:szCs w:val="16"/>
              </w:rPr>
              <w:t>vorig overleg</w:t>
            </w:r>
            <w:r w:rsidR="0055590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55905" w:rsidRPr="005225EF" w:rsidRDefault="00555905" w:rsidP="00555905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9" w:type="dxa"/>
            <w:shd w:val="clear" w:color="auto" w:fill="auto"/>
          </w:tcPr>
          <w:p w:rsidR="00AA2C73" w:rsidRDefault="006E234B" w:rsidP="006E69D1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Doornemen</w:t>
            </w:r>
            <w:r w:rsidR="00555905" w:rsidRPr="006E69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A46A2" w:rsidRPr="006E69D1">
              <w:rPr>
                <w:rFonts w:ascii="Verdana" w:hAnsi="Verdana" w:cs="Arial"/>
                <w:sz w:val="16"/>
                <w:szCs w:val="16"/>
              </w:rPr>
              <w:t xml:space="preserve">notulen </w:t>
            </w:r>
            <w:r w:rsidR="00555905" w:rsidRPr="006E69D1">
              <w:rPr>
                <w:rFonts w:ascii="Verdana" w:hAnsi="Verdana" w:cs="Arial"/>
                <w:sz w:val="16"/>
                <w:szCs w:val="16"/>
              </w:rPr>
              <w:t>vorig overleg</w:t>
            </w:r>
            <w:r w:rsidR="00D54BBD">
              <w:rPr>
                <w:rFonts w:ascii="Verdana" w:hAnsi="Verdana" w:cs="Arial"/>
                <w:sz w:val="16"/>
                <w:szCs w:val="16"/>
              </w:rPr>
              <w:t xml:space="preserve"> van 13 september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C359C">
              <w:rPr>
                <w:rFonts w:ascii="Verdana" w:hAnsi="Verdana" w:cs="Arial"/>
                <w:sz w:val="16"/>
                <w:szCs w:val="16"/>
              </w:rPr>
              <w:t>2019</w:t>
            </w:r>
            <w:r w:rsidR="00BC102F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55905" w:rsidRDefault="00AA2C73" w:rsidP="006E69D1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Actieplan: 3.8 Koningsspelen kan er uit. Misschien iets voor de Oranjevereniging?</w:t>
            </w:r>
          </w:p>
          <w:p w:rsidR="00AA2C73" w:rsidRPr="006E69D1" w:rsidRDefault="00AA2C73" w:rsidP="006E69D1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Punt 2.7 over een thema avond wordt later deze vergadering besproken.</w:t>
            </w:r>
          </w:p>
        </w:tc>
        <w:tc>
          <w:tcPr>
            <w:tcW w:w="2694" w:type="dxa"/>
            <w:shd w:val="clear" w:color="auto" w:fill="auto"/>
          </w:tcPr>
          <w:p w:rsidR="00555905" w:rsidRPr="005225EF" w:rsidRDefault="00555905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555905" w:rsidRPr="005225EF" w:rsidTr="004F3074">
        <w:tc>
          <w:tcPr>
            <w:tcW w:w="1382" w:type="dxa"/>
            <w:shd w:val="clear" w:color="auto" w:fill="auto"/>
          </w:tcPr>
          <w:p w:rsidR="00555905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4006" w:type="dxa"/>
            <w:shd w:val="clear" w:color="auto" w:fill="auto"/>
          </w:tcPr>
          <w:p w:rsidR="00555905" w:rsidRDefault="00555905" w:rsidP="00555905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Binnengekomen post</w:t>
            </w:r>
          </w:p>
          <w:p w:rsidR="00555905" w:rsidRPr="005225EF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9" w:type="dxa"/>
            <w:shd w:val="clear" w:color="auto" w:fill="auto"/>
          </w:tcPr>
          <w:p w:rsidR="00555905" w:rsidRPr="007305A1" w:rsidRDefault="000245B3" w:rsidP="007305A1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7305A1">
              <w:rPr>
                <w:rFonts w:ascii="Verdana" w:hAnsi="Verdana" w:cs="Arial"/>
                <w:sz w:val="16"/>
                <w:szCs w:val="16"/>
              </w:rPr>
              <w:t>MR tij</w:t>
            </w:r>
            <w:r w:rsidR="006C359C" w:rsidRPr="007305A1">
              <w:rPr>
                <w:rFonts w:ascii="Verdana" w:hAnsi="Verdana" w:cs="Arial"/>
                <w:sz w:val="16"/>
                <w:szCs w:val="16"/>
              </w:rPr>
              <w:t>dschri</w:t>
            </w:r>
            <w:r w:rsidR="00BC102F">
              <w:rPr>
                <w:rFonts w:ascii="Verdana" w:hAnsi="Verdana" w:cs="Arial"/>
                <w:sz w:val="16"/>
                <w:szCs w:val="16"/>
              </w:rPr>
              <w:t>ft doorgegeven.</w:t>
            </w:r>
            <w:r w:rsidR="00AA2C7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2C73">
              <w:rPr>
                <w:rFonts w:ascii="Verdana" w:hAnsi="Verdana" w:cs="Arial"/>
                <w:sz w:val="16"/>
                <w:szCs w:val="16"/>
              </w:rPr>
              <w:t>Fleur neemt hem mee en geeft hem door.</w:t>
            </w:r>
          </w:p>
        </w:tc>
        <w:tc>
          <w:tcPr>
            <w:tcW w:w="2694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555905" w:rsidRPr="005225EF" w:rsidTr="004F3074">
        <w:tc>
          <w:tcPr>
            <w:tcW w:w="1382" w:type="dxa"/>
            <w:shd w:val="clear" w:color="auto" w:fill="auto"/>
          </w:tcPr>
          <w:p w:rsidR="00555905" w:rsidRDefault="00555905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4006" w:type="dxa"/>
            <w:shd w:val="clear" w:color="auto" w:fill="auto"/>
          </w:tcPr>
          <w:p w:rsidR="001A01C4" w:rsidRPr="005225EF" w:rsidRDefault="00555905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 vanuit de OR</w:t>
            </w:r>
            <w:r w:rsidR="00852F4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6039" w:type="dxa"/>
            <w:shd w:val="clear" w:color="auto" w:fill="auto"/>
          </w:tcPr>
          <w:p w:rsidR="00C12411" w:rsidRPr="005225EF" w:rsidRDefault="00D54BBD" w:rsidP="00C12411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AA2C73">
              <w:rPr>
                <w:rFonts w:ascii="Verdana" w:hAnsi="Verdana" w:cs="Arial"/>
                <w:sz w:val="16"/>
                <w:szCs w:val="16"/>
              </w:rPr>
              <w:t>Notulen zijn doorgestuurd. Marianne en Angelique nemen dit jaar afscheid. In de kletskop worden nieuwe leden gevraagd (openbaar leden werven zoals het hoort).</w:t>
            </w:r>
          </w:p>
          <w:p w:rsidR="003A46A2" w:rsidRDefault="00AA2C73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Geld van de MR is nu bij de rekening van OR toegeschreven (onder een aparte post), zodat de bankkosten gedeeld kunnen worden.</w:t>
            </w:r>
          </w:p>
          <w:p w:rsidR="00AA2C73" w:rsidRDefault="00AA2C73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-27 november schoen zetten</w:t>
            </w:r>
          </w:p>
          <w:p w:rsidR="00AA2C73" w:rsidRDefault="00AA2C73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 dec Sinterklaasfeest, 2 dec stemt juf Ali af met Sint en piet.</w:t>
            </w:r>
          </w:p>
          <w:p w:rsidR="00AA2C73" w:rsidRDefault="00AA2C73" w:rsidP="00912A52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-Kerst in de kerk met Crescendo.</w:t>
            </w:r>
          </w:p>
          <w:p w:rsidR="007A683A" w:rsidRPr="005225EF" w:rsidRDefault="00AA2C73" w:rsidP="007A683A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-Envelopjes €9 voor de surprises zijn gevuld en met de kinderen mee naar huis gegaan. Volgend jaar misschien €10 voor het gemak.</w:t>
            </w:r>
          </w:p>
        </w:tc>
        <w:tc>
          <w:tcPr>
            <w:tcW w:w="2694" w:type="dxa"/>
            <w:shd w:val="clear" w:color="auto" w:fill="auto"/>
          </w:tcPr>
          <w:p w:rsidR="00555905" w:rsidRDefault="003A46A2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Corina</w:t>
            </w:r>
          </w:p>
        </w:tc>
      </w:tr>
      <w:tr w:rsidR="00F06CB4" w:rsidRPr="005225EF" w:rsidTr="004F3074">
        <w:tc>
          <w:tcPr>
            <w:tcW w:w="1382" w:type="dxa"/>
            <w:shd w:val="clear" w:color="auto" w:fill="auto"/>
          </w:tcPr>
          <w:p w:rsidR="00F06CB4" w:rsidRDefault="00F06CB4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4006" w:type="dxa"/>
            <w:shd w:val="clear" w:color="auto" w:fill="auto"/>
          </w:tcPr>
          <w:p w:rsidR="00F06CB4" w:rsidRDefault="00F06CB4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 vanuit de GMR</w:t>
            </w:r>
          </w:p>
        </w:tc>
        <w:tc>
          <w:tcPr>
            <w:tcW w:w="6039" w:type="dxa"/>
            <w:shd w:val="clear" w:color="auto" w:fill="auto"/>
          </w:tcPr>
          <w:p w:rsidR="0095775C" w:rsidRDefault="00D54BBD" w:rsidP="001B66AA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7A683A">
              <w:rPr>
                <w:rFonts w:ascii="Verdana" w:hAnsi="Verdana" w:cs="Arial"/>
                <w:sz w:val="16"/>
                <w:szCs w:val="16"/>
              </w:rPr>
              <w:t>projectgroep gestart voor de samenwerking met OCTHO.</w:t>
            </w:r>
          </w:p>
          <w:p w:rsidR="007A683A" w:rsidRDefault="007A683A" w:rsidP="001B66AA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-begroting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Obase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staat weer gepland om bekeken te worden.</w:t>
            </w:r>
          </w:p>
          <w:p w:rsidR="007A683A" w:rsidRDefault="007A683A" w:rsidP="001B66AA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-bezetting leerkrachten in de GMR is een punt van zorg.</w:t>
            </w:r>
          </w:p>
          <w:p w:rsidR="007A683A" w:rsidRDefault="007A683A" w:rsidP="001B66AA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-Daphne heeft met de inspectie gesproken, over de rol van de GMR in de organisatie.</w:t>
            </w:r>
          </w:p>
          <w:p w:rsidR="0095775C" w:rsidRPr="001237CE" w:rsidRDefault="0095775C" w:rsidP="001B66AA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F06CB4" w:rsidRDefault="00780C0F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Daphne</w:t>
            </w:r>
          </w:p>
        </w:tc>
      </w:tr>
      <w:tr w:rsidR="00555905" w:rsidRPr="005225EF" w:rsidTr="004F3074">
        <w:tc>
          <w:tcPr>
            <w:tcW w:w="1382" w:type="dxa"/>
            <w:shd w:val="clear" w:color="auto" w:fill="auto"/>
          </w:tcPr>
          <w:p w:rsidR="00555905" w:rsidRDefault="00A906F6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4006" w:type="dxa"/>
            <w:shd w:val="clear" w:color="auto" w:fill="auto"/>
          </w:tcPr>
          <w:p w:rsidR="00555905" w:rsidRDefault="00912A52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</w:t>
            </w:r>
            <w:r w:rsidR="00555905">
              <w:rPr>
                <w:rFonts w:ascii="Verdana" w:hAnsi="Verdana" w:cs="Arial"/>
                <w:sz w:val="16"/>
                <w:szCs w:val="16"/>
              </w:rPr>
              <w:t xml:space="preserve"> vanuit </w:t>
            </w:r>
            <w:proofErr w:type="spellStart"/>
            <w:r w:rsidR="00555905">
              <w:rPr>
                <w:rFonts w:ascii="Verdana" w:hAnsi="Verdana" w:cs="Arial"/>
                <w:sz w:val="16"/>
                <w:szCs w:val="16"/>
              </w:rPr>
              <w:t>Obase</w:t>
            </w:r>
            <w:proofErr w:type="spellEnd"/>
          </w:p>
          <w:p w:rsidR="00A906F6" w:rsidRDefault="00A906F6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9" w:type="dxa"/>
            <w:shd w:val="clear" w:color="auto" w:fill="auto"/>
          </w:tcPr>
          <w:p w:rsidR="000245B3" w:rsidRDefault="0082358D" w:rsidP="00553929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1237CE">
              <w:rPr>
                <w:rFonts w:ascii="Verdana" w:hAnsi="Verdana" w:cs="Arial"/>
                <w:sz w:val="16"/>
                <w:szCs w:val="16"/>
              </w:rPr>
              <w:lastRenderedPageBreak/>
              <w:t>-</w:t>
            </w:r>
            <w:r w:rsidR="006E69D1" w:rsidRPr="001237C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D6E1D">
              <w:rPr>
                <w:rFonts w:ascii="Verdana" w:hAnsi="Verdana" w:cs="Arial"/>
                <w:sz w:val="16"/>
                <w:szCs w:val="16"/>
              </w:rPr>
              <w:t xml:space="preserve">Staking? </w:t>
            </w:r>
            <w:r w:rsidR="00553929">
              <w:rPr>
                <w:rFonts w:ascii="Verdana" w:hAnsi="Verdana" w:cs="Arial"/>
                <w:sz w:val="16"/>
                <w:szCs w:val="16"/>
              </w:rPr>
              <w:t xml:space="preserve">Er is woensdag 6 november niet echt gestaakt, maar we </w:t>
            </w:r>
            <w:r w:rsidR="00553929">
              <w:rPr>
                <w:rFonts w:ascii="Verdana" w:hAnsi="Verdana" w:cs="Arial"/>
                <w:sz w:val="16"/>
                <w:szCs w:val="16"/>
              </w:rPr>
              <w:lastRenderedPageBreak/>
              <w:t>hebben leuke dingen in de klas gedaan.</w:t>
            </w:r>
          </w:p>
          <w:p w:rsidR="00553929" w:rsidRPr="001237CE" w:rsidRDefault="00553929" w:rsidP="00553929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555905" w:rsidRDefault="00555905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Hans</w:t>
            </w:r>
          </w:p>
        </w:tc>
      </w:tr>
      <w:tr w:rsidR="00555905" w:rsidRPr="005225EF" w:rsidTr="004F3074">
        <w:tc>
          <w:tcPr>
            <w:tcW w:w="1382" w:type="dxa"/>
            <w:shd w:val="clear" w:color="auto" w:fill="auto"/>
          </w:tcPr>
          <w:p w:rsidR="00555905" w:rsidRDefault="00A906F6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4006" w:type="dxa"/>
            <w:shd w:val="clear" w:color="auto" w:fill="auto"/>
          </w:tcPr>
          <w:p w:rsidR="00A906F6" w:rsidRDefault="00D54BBD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Mededelingen vanuit de ouders</w:t>
            </w:r>
          </w:p>
        </w:tc>
        <w:tc>
          <w:tcPr>
            <w:tcW w:w="6039" w:type="dxa"/>
            <w:shd w:val="clear" w:color="auto" w:fill="auto"/>
          </w:tcPr>
          <w:p w:rsidR="007305A1" w:rsidRDefault="00D54BBD" w:rsidP="00C12411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553929">
              <w:rPr>
                <w:rFonts w:ascii="Verdana" w:hAnsi="Verdana" w:cs="Arial"/>
                <w:sz w:val="16"/>
                <w:szCs w:val="16"/>
              </w:rPr>
              <w:t xml:space="preserve">Onduidelijke geschreven briefjes/lootjes van de sint door de kinderen. De cadeautjes die zijn gekozen, zijn soms boven de €9. </w:t>
            </w:r>
          </w:p>
          <w:p w:rsidR="0095775C" w:rsidRPr="005225EF" w:rsidRDefault="0095775C" w:rsidP="00C12411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555905" w:rsidRDefault="0002048C" w:rsidP="005905E8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555905" w:rsidRPr="005225EF" w:rsidTr="004F3074">
        <w:tc>
          <w:tcPr>
            <w:tcW w:w="1382" w:type="dxa"/>
            <w:shd w:val="clear" w:color="auto" w:fill="auto"/>
          </w:tcPr>
          <w:p w:rsidR="00555905" w:rsidRDefault="0095775C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</w:tc>
        <w:tc>
          <w:tcPr>
            <w:tcW w:w="4006" w:type="dxa"/>
            <w:shd w:val="clear" w:color="auto" w:fill="auto"/>
          </w:tcPr>
          <w:p w:rsidR="001A01C4" w:rsidRPr="005225EF" w:rsidRDefault="0095775C" w:rsidP="006C359C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Schoolplan 2019-2023</w:t>
            </w:r>
          </w:p>
        </w:tc>
        <w:tc>
          <w:tcPr>
            <w:tcW w:w="6039" w:type="dxa"/>
            <w:shd w:val="clear" w:color="auto" w:fill="auto"/>
          </w:tcPr>
          <w:p w:rsidR="0095775C" w:rsidRPr="005225EF" w:rsidRDefault="00D54BBD" w:rsidP="006C359C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Mededelingen m.b.t. </w:t>
            </w:r>
            <w:r w:rsidR="006E234B">
              <w:rPr>
                <w:rFonts w:ascii="Verdana" w:hAnsi="Verdana" w:cs="Arial"/>
                <w:sz w:val="16"/>
                <w:szCs w:val="16"/>
              </w:rPr>
              <w:t>schoolplan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3768B" w:rsidRPr="005225EF" w:rsidRDefault="0093768B" w:rsidP="005471F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555905" w:rsidRDefault="00DE3232" w:rsidP="0018090E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Allen</w:t>
            </w:r>
          </w:p>
        </w:tc>
      </w:tr>
      <w:tr w:rsidR="00F76E43" w:rsidRPr="005225EF" w:rsidTr="004F3074">
        <w:trPr>
          <w:trHeight w:val="531"/>
        </w:trPr>
        <w:tc>
          <w:tcPr>
            <w:tcW w:w="1382" w:type="dxa"/>
            <w:shd w:val="clear" w:color="auto" w:fill="auto"/>
          </w:tcPr>
          <w:p w:rsidR="00F76E43" w:rsidRDefault="0095775C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</w:t>
            </w:r>
          </w:p>
        </w:tc>
        <w:tc>
          <w:tcPr>
            <w:tcW w:w="4006" w:type="dxa"/>
            <w:shd w:val="clear" w:color="auto" w:fill="auto"/>
          </w:tcPr>
          <w:p w:rsidR="00F76E43" w:rsidRPr="007305A1" w:rsidRDefault="007305A1" w:rsidP="005905E8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7305A1">
              <w:rPr>
                <w:rFonts w:ascii="Verdana" w:hAnsi="Verdana"/>
                <w:sz w:val="16"/>
                <w:szCs w:val="16"/>
              </w:rPr>
              <w:t>Stand van zaken De Klimop-</w:t>
            </w:r>
            <w:proofErr w:type="spellStart"/>
            <w:r w:rsidRPr="007305A1">
              <w:rPr>
                <w:rFonts w:ascii="Verdana" w:hAnsi="Verdana"/>
                <w:sz w:val="16"/>
                <w:szCs w:val="16"/>
              </w:rPr>
              <w:t>Kibeo</w:t>
            </w:r>
            <w:proofErr w:type="spellEnd"/>
          </w:p>
        </w:tc>
        <w:tc>
          <w:tcPr>
            <w:tcW w:w="6039" w:type="dxa"/>
            <w:shd w:val="clear" w:color="auto" w:fill="auto"/>
          </w:tcPr>
          <w:p w:rsidR="00562E0E" w:rsidRDefault="00EB53FA" w:rsidP="00D54BB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E69D1">
              <w:rPr>
                <w:rFonts w:ascii="Verdana" w:hAnsi="Verdana" w:cs="Arial"/>
                <w:sz w:val="16"/>
                <w:szCs w:val="16"/>
              </w:rPr>
              <w:t xml:space="preserve">Ontwikkelingen </w:t>
            </w:r>
            <w:proofErr w:type="spellStart"/>
            <w:r w:rsidRPr="006E69D1">
              <w:rPr>
                <w:rFonts w:ascii="Verdana" w:hAnsi="Verdana" w:cs="Arial"/>
                <w:sz w:val="16"/>
                <w:szCs w:val="16"/>
              </w:rPr>
              <w:t>Kibeo</w:t>
            </w:r>
            <w:proofErr w:type="spellEnd"/>
            <w:r w:rsidRPr="006E69D1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95775C">
              <w:rPr>
                <w:rFonts w:ascii="Verdana" w:hAnsi="Verdana" w:cs="Arial"/>
                <w:sz w:val="16"/>
                <w:szCs w:val="16"/>
              </w:rPr>
              <w:t xml:space="preserve">De laatste ontwikkelingen zijn? </w:t>
            </w:r>
          </w:p>
          <w:p w:rsidR="00F96F25" w:rsidRDefault="00F96F25" w:rsidP="00D54BB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Hans heeft op 29 oktober met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Atie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Rovers en Marcel van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Kibeo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een gesprek gehad en het gebouw bekeken om nogmaals in kaart te brengen wat er echt moet gebeuren en het kostenplaatje daarbij. Er is ook iemand van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Kibeo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met een aannemer geweest. Ze willen nu een opvang voor kinderen van 0 t/m 12 jaar hebben binnen de school. Dan moeten er ook slaapplaatsen, wasmachine e.d. komen. </w:t>
            </w:r>
          </w:p>
          <w:p w:rsidR="00F96F25" w:rsidRPr="006E69D1" w:rsidRDefault="00F96F25" w:rsidP="00D54BB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Kibeo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wil eventueel de kosten betalen, maar dan aan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Obase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de komende 10 jaar geen huur betalen. Voor 1 januari moet dit allemaal duidelijk zijn.</w:t>
            </w:r>
          </w:p>
        </w:tc>
        <w:tc>
          <w:tcPr>
            <w:tcW w:w="2694" w:type="dxa"/>
            <w:shd w:val="clear" w:color="auto" w:fill="auto"/>
          </w:tcPr>
          <w:p w:rsidR="00F76E43" w:rsidRDefault="00F76E43" w:rsidP="0018090E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Hans</w:t>
            </w:r>
          </w:p>
        </w:tc>
      </w:tr>
      <w:tr w:rsidR="00941174" w:rsidRPr="005225EF" w:rsidTr="004F3074">
        <w:tc>
          <w:tcPr>
            <w:tcW w:w="1382" w:type="dxa"/>
            <w:shd w:val="clear" w:color="auto" w:fill="auto"/>
          </w:tcPr>
          <w:p w:rsidR="00941174" w:rsidRDefault="006E234B" w:rsidP="005905E8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</w:t>
            </w:r>
          </w:p>
        </w:tc>
        <w:tc>
          <w:tcPr>
            <w:tcW w:w="4006" w:type="dxa"/>
            <w:shd w:val="clear" w:color="auto" w:fill="auto"/>
          </w:tcPr>
          <w:p w:rsidR="00941174" w:rsidRDefault="000D6E1D" w:rsidP="000D6E1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Een afwezige leerkracht… En dan?</w:t>
            </w:r>
          </w:p>
        </w:tc>
        <w:tc>
          <w:tcPr>
            <w:tcW w:w="6039" w:type="dxa"/>
            <w:shd w:val="clear" w:color="auto" w:fill="auto"/>
          </w:tcPr>
          <w:p w:rsidR="00D54BBD" w:rsidRDefault="005D6DB4" w:rsidP="000D6E1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Ernstig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leraren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tekort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bij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ons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iemand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ziek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is of om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andere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reden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afwezig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is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invaller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krijgen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  <w:p w:rsidR="005D6DB4" w:rsidRDefault="005D6DB4" w:rsidP="000D6E1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Hans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heeft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mogelijke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oplossingen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rijtje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gezet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5D6DB4" w:rsidRDefault="005D6DB4" w:rsidP="000D6E1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-In het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uiterste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geval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willen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we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kinderen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thuis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laten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(op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ochtend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zelf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eigenlijk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niet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mogelijk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. Het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liefst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zouden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we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dan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combinatiegroep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maar 1 groep (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bijvoorbeeld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groep 4 van groep 5/6,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volgende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dag groep 5 etc.)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thuis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laten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zodat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de rest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wel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verdeeld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kan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worden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5D6DB4" w:rsidRDefault="005D6DB4" w:rsidP="000D6E1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-Elke dag is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onderwijsassistent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aanwezig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Onder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verantwoordelijkheid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leerkracht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zou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deze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groep </w:t>
            </w:r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123 over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kunnen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nemen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, de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leerkracht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van groep 123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schuift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>dan</w:t>
            </w:r>
            <w:proofErr w:type="spellEnd"/>
            <w:r w:rsidR="008E1BB3">
              <w:rPr>
                <w:rFonts w:ascii="Verdana" w:hAnsi="Verdana"/>
                <w:sz w:val="16"/>
                <w:szCs w:val="16"/>
                <w:lang w:val="en-US"/>
              </w:rPr>
              <w:t xml:space="preserve"> door.</w:t>
            </w:r>
          </w:p>
          <w:p w:rsidR="005D6DB4" w:rsidRDefault="005D6DB4" w:rsidP="005D6DB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-De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kinderen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kunnen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eventueel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ook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verdeeld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worden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over twee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groepen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maar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goede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optie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groepen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worden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veel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groot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8E1BB3" w:rsidRDefault="008E1BB3" w:rsidP="005D6DB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Directeur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ingezet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worden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8E1BB3" w:rsidRDefault="008E1BB3" w:rsidP="005D6DB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-Elke groep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maakt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‘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noodtas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’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werk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wat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gedaan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zou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kunnen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worden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dag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groepen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geschoven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moet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worden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wanneer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invaller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komt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5D6DB4" w:rsidRDefault="008E1BB3" w:rsidP="005D6DB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We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bespreken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ook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nog in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teamvergadering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volgende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week,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daarna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wordt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ook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naar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ouders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gestuurd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983EE3" w:rsidRDefault="00983EE3" w:rsidP="005D6DB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*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idee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om SMWO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vragen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om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groep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‘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vervangen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’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activiteit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doen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).</w:t>
            </w:r>
          </w:p>
          <w:p w:rsidR="008E1BB3" w:rsidRPr="006E234B" w:rsidRDefault="008E1BB3" w:rsidP="005D6DB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IB’er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directeur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die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vervangt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zou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deze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ook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betaald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moeten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worden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alleen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als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leerkracht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bij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TCOZ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staat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ingeschreven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:rsidR="00F76E43" w:rsidRDefault="000D6E1D" w:rsidP="0018090E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Hans </w:t>
            </w:r>
            <w:r w:rsidR="003A46A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F76E43" w:rsidRDefault="00F76E43" w:rsidP="00F76E43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5775C" w:rsidTr="004F3074">
        <w:trPr>
          <w:trHeight w:val="283"/>
        </w:trPr>
        <w:tc>
          <w:tcPr>
            <w:tcW w:w="1382" w:type="dxa"/>
            <w:shd w:val="clear" w:color="auto" w:fill="auto"/>
          </w:tcPr>
          <w:p w:rsidR="0095775C" w:rsidRDefault="006E234B" w:rsidP="00116509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006" w:type="dxa"/>
            <w:shd w:val="clear" w:color="auto" w:fill="auto"/>
          </w:tcPr>
          <w:p w:rsidR="000D6E1D" w:rsidRDefault="000D6E1D" w:rsidP="000D6E1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Datum volgende vergadering</w:t>
            </w:r>
          </w:p>
          <w:p w:rsidR="0095775C" w:rsidRDefault="0095775C" w:rsidP="000D6E1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9" w:type="dxa"/>
            <w:shd w:val="clear" w:color="auto" w:fill="auto"/>
          </w:tcPr>
          <w:p w:rsidR="000D6E1D" w:rsidRPr="006E69D1" w:rsidRDefault="000D6E1D" w:rsidP="000D6E1D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6E69D1">
              <w:rPr>
                <w:rFonts w:ascii="Verdana" w:hAnsi="Verdana" w:cs="Arial"/>
                <w:sz w:val="16"/>
                <w:szCs w:val="16"/>
              </w:rPr>
              <w:t>Vrijdag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83EE3">
              <w:rPr>
                <w:rFonts w:ascii="Verdana" w:hAnsi="Verdana" w:cs="Arial"/>
                <w:sz w:val="16"/>
                <w:szCs w:val="16"/>
              </w:rPr>
              <w:t>7 februari</w:t>
            </w:r>
            <w:r w:rsidR="00340D1C">
              <w:rPr>
                <w:rFonts w:ascii="Verdana" w:hAnsi="Verdana" w:cs="Arial"/>
                <w:sz w:val="16"/>
                <w:szCs w:val="16"/>
              </w:rPr>
              <w:t xml:space="preserve"> 2020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van 15.15 tot 17.0</w:t>
            </w:r>
            <w:r w:rsidRPr="006E69D1">
              <w:rPr>
                <w:rFonts w:ascii="Verdana" w:hAnsi="Verdana" w:cs="Arial"/>
                <w:sz w:val="16"/>
                <w:szCs w:val="16"/>
              </w:rPr>
              <w:t>0 uur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D6E1D" w:rsidRDefault="000D6E1D" w:rsidP="000D6E1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Belangrijke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Pr="007305A1">
              <w:rPr>
                <w:rFonts w:ascii="Verdana" w:hAnsi="Verdana"/>
                <w:sz w:val="16"/>
                <w:szCs w:val="16"/>
                <w:lang w:val="en-US"/>
              </w:rPr>
              <w:t>gendapunten</w:t>
            </w:r>
            <w:proofErr w:type="spellEnd"/>
            <w:r w:rsidRPr="007305A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05A1">
              <w:rPr>
                <w:rFonts w:ascii="Verdana" w:hAnsi="Verdana"/>
                <w:sz w:val="16"/>
                <w:szCs w:val="16"/>
                <w:lang w:val="en-US"/>
              </w:rPr>
              <w:t>volgende</w:t>
            </w:r>
            <w:proofErr w:type="spellEnd"/>
            <w:r w:rsidRPr="007305A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05A1">
              <w:rPr>
                <w:rFonts w:ascii="Verdana" w:hAnsi="Verdana"/>
                <w:sz w:val="16"/>
                <w:szCs w:val="16"/>
                <w:lang w:val="en-US"/>
              </w:rPr>
              <w:t>vergadering</w:t>
            </w:r>
            <w:proofErr w:type="spellEnd"/>
            <w:r w:rsidRPr="007305A1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:rsidR="0095775C" w:rsidRDefault="007A683A" w:rsidP="00116509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Actieplan</w:t>
            </w:r>
            <w:r w:rsidR="00553929">
              <w:rPr>
                <w:rFonts w:ascii="Verdana" w:hAnsi="Verdana" w:cs="Arial"/>
                <w:sz w:val="16"/>
                <w:szCs w:val="16"/>
              </w:rPr>
              <w:t>; welke punten komen deze maand aan bod.</w:t>
            </w:r>
          </w:p>
          <w:p w:rsidR="007A683A" w:rsidRPr="005225EF" w:rsidRDefault="007A683A" w:rsidP="00116509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95775C" w:rsidRDefault="000D6E1D" w:rsidP="00116509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Tim</w:t>
            </w:r>
          </w:p>
        </w:tc>
      </w:tr>
      <w:tr w:rsidR="00D54BBD" w:rsidTr="00E00F30">
        <w:trPr>
          <w:trHeight w:val="283"/>
        </w:trPr>
        <w:tc>
          <w:tcPr>
            <w:tcW w:w="1382" w:type="dxa"/>
            <w:shd w:val="clear" w:color="auto" w:fill="auto"/>
          </w:tcPr>
          <w:p w:rsidR="00D54BBD" w:rsidRDefault="00D54BBD" w:rsidP="00E00F30">
            <w:pPr>
              <w:spacing w:line="240" w:lineRule="exac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</w:t>
            </w:r>
          </w:p>
        </w:tc>
        <w:tc>
          <w:tcPr>
            <w:tcW w:w="4006" w:type="dxa"/>
            <w:shd w:val="clear" w:color="auto" w:fill="auto"/>
          </w:tcPr>
          <w:p w:rsidR="00D54BBD" w:rsidRDefault="00D54BBD" w:rsidP="00E00F3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Rondvraag</w:t>
            </w:r>
          </w:p>
          <w:p w:rsidR="00D54BBD" w:rsidRDefault="00D54BBD" w:rsidP="00E00F3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39" w:type="dxa"/>
            <w:shd w:val="clear" w:color="auto" w:fill="auto"/>
          </w:tcPr>
          <w:p w:rsidR="00D54BBD" w:rsidRDefault="00340D1C" w:rsidP="00E00F30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F96F25">
              <w:rPr>
                <w:rFonts w:ascii="Verdana" w:hAnsi="Verdana" w:cs="Arial"/>
                <w:sz w:val="16"/>
                <w:szCs w:val="16"/>
              </w:rPr>
              <w:t xml:space="preserve">MR mail </w:t>
            </w:r>
            <w:proofErr w:type="spellStart"/>
            <w:r w:rsidR="00F96F25">
              <w:rPr>
                <w:rFonts w:ascii="Verdana" w:hAnsi="Verdana" w:cs="Arial"/>
                <w:sz w:val="16"/>
                <w:szCs w:val="16"/>
              </w:rPr>
              <w:t>ww</w:t>
            </w:r>
            <w:proofErr w:type="spellEnd"/>
            <w:r w:rsidR="00F96F25">
              <w:rPr>
                <w:rFonts w:ascii="Verdana" w:hAnsi="Verdana" w:cs="Arial"/>
                <w:sz w:val="16"/>
                <w:szCs w:val="16"/>
              </w:rPr>
              <w:t xml:space="preserve"> werkt niet</w:t>
            </w:r>
            <w:r>
              <w:rPr>
                <w:rFonts w:ascii="Verdana" w:hAnsi="Verdana" w:cs="Arial"/>
                <w:sz w:val="16"/>
                <w:szCs w:val="16"/>
              </w:rPr>
              <w:t>. Mario mailen.</w:t>
            </w:r>
          </w:p>
          <w:p w:rsidR="00340D1C" w:rsidRDefault="00340D1C" w:rsidP="00340D1C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-We zouden een thema avond kunnen organiseren rondom de Kanjertraining, ergens in maart op een dinsdag is een optie. Dat kost €375. Zou dat van het budget van de MR kunnen? Dat kan, eventueel een stukje aan de OR vragen. Hans gaat bij Kanjer een datum aanvragen.</w:t>
            </w:r>
          </w:p>
          <w:p w:rsidR="00340D1C" w:rsidRDefault="00340D1C" w:rsidP="00340D1C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-Hans gaat aan het eind van het schooljaar met pensioen. </w:t>
            </w:r>
            <w:r w:rsidR="00A8260B">
              <w:rPr>
                <w:rFonts w:ascii="Verdana" w:hAnsi="Verdana" w:cs="Arial"/>
                <w:sz w:val="16"/>
                <w:szCs w:val="16"/>
              </w:rPr>
              <w:t xml:space="preserve">Wie hem gaat opvolgen is nog niet duidelijk. In principe wordt er niet weer een </w:t>
            </w:r>
            <w:proofErr w:type="spellStart"/>
            <w:r w:rsidR="00A8260B">
              <w:rPr>
                <w:rFonts w:ascii="Verdana" w:hAnsi="Verdana" w:cs="Arial"/>
                <w:sz w:val="16"/>
                <w:szCs w:val="16"/>
              </w:rPr>
              <w:t>meerschoolse</w:t>
            </w:r>
            <w:proofErr w:type="spellEnd"/>
            <w:r w:rsidR="00A8260B">
              <w:rPr>
                <w:rFonts w:ascii="Verdana" w:hAnsi="Verdana" w:cs="Arial"/>
                <w:sz w:val="16"/>
                <w:szCs w:val="16"/>
              </w:rPr>
              <w:t xml:space="preserve"> directeur aangesteld. </w:t>
            </w:r>
          </w:p>
          <w:p w:rsidR="000C2E49" w:rsidRDefault="000C2E49" w:rsidP="00340D1C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  <w:p w:rsidR="00340D1C" w:rsidRDefault="00340D1C" w:rsidP="00340D1C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  <w:p w:rsidR="00340D1C" w:rsidRPr="005225EF" w:rsidRDefault="00340D1C" w:rsidP="00340D1C">
            <w:pPr>
              <w:tabs>
                <w:tab w:val="left" w:pos="3189"/>
              </w:tabs>
              <w:spacing w:line="240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D54BBD" w:rsidRDefault="00D54BBD" w:rsidP="00E00F30">
            <w:pPr>
              <w:tabs>
                <w:tab w:val="left" w:pos="3189"/>
              </w:tabs>
              <w:spacing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Tim</w:t>
            </w:r>
          </w:p>
        </w:tc>
      </w:tr>
    </w:tbl>
    <w:p w:rsidR="008E3B23" w:rsidRPr="00556388" w:rsidRDefault="008E3B23">
      <w:pPr>
        <w:rPr>
          <w:lang w:val="en-US"/>
        </w:rPr>
      </w:pPr>
    </w:p>
    <w:sectPr w:rsidR="008E3B23" w:rsidRPr="00556388" w:rsidSect="0055638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94" w:rsidRDefault="00916694" w:rsidP="00E815D3">
      <w:pPr>
        <w:spacing w:line="240" w:lineRule="auto"/>
      </w:pPr>
      <w:r>
        <w:separator/>
      </w:r>
    </w:p>
  </w:endnote>
  <w:endnote w:type="continuationSeparator" w:id="0">
    <w:p w:rsidR="00916694" w:rsidRDefault="00916694" w:rsidP="00E81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94" w:rsidRDefault="00916694" w:rsidP="00E815D3">
      <w:pPr>
        <w:spacing w:line="240" w:lineRule="auto"/>
      </w:pPr>
      <w:r>
        <w:separator/>
      </w:r>
    </w:p>
  </w:footnote>
  <w:footnote w:type="continuationSeparator" w:id="0">
    <w:p w:rsidR="00916694" w:rsidRDefault="00916694" w:rsidP="00E81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614"/>
    <w:multiLevelType w:val="hybridMultilevel"/>
    <w:tmpl w:val="9392F1FC"/>
    <w:lvl w:ilvl="0" w:tplc="73AAB0F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6FAB"/>
    <w:multiLevelType w:val="hybridMultilevel"/>
    <w:tmpl w:val="7B421414"/>
    <w:lvl w:ilvl="0" w:tplc="8B6663A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1954"/>
    <w:multiLevelType w:val="hybridMultilevel"/>
    <w:tmpl w:val="411678F8"/>
    <w:lvl w:ilvl="0" w:tplc="8F70524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63FF"/>
    <w:multiLevelType w:val="hybridMultilevel"/>
    <w:tmpl w:val="DE260AB6"/>
    <w:lvl w:ilvl="0" w:tplc="32960B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4CB7"/>
    <w:multiLevelType w:val="hybridMultilevel"/>
    <w:tmpl w:val="BA7819C2"/>
    <w:lvl w:ilvl="0" w:tplc="2DAA17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302B3"/>
    <w:multiLevelType w:val="multilevel"/>
    <w:tmpl w:val="AD22A6BC"/>
    <w:lvl w:ilvl="0">
      <w:start w:val="1"/>
      <w:numFmt w:val="decimal"/>
      <w:pStyle w:val="Kop2"/>
      <w:suff w:val="space"/>
      <w:lvlText w:val="%1"/>
      <w:lvlJc w:val="left"/>
      <w:pPr>
        <w:ind w:left="0" w:firstLine="0"/>
      </w:pPr>
      <w:rPr>
        <w:rFonts w:ascii="Lato Light" w:hAnsi="Lato Light" w:hint="default"/>
        <w:b w:val="0"/>
        <w:i w:val="0"/>
        <w:color w:val="21AABD"/>
        <w:sz w:val="36"/>
      </w:rPr>
    </w:lvl>
    <w:lvl w:ilvl="1">
      <w:start w:val="1"/>
      <w:numFmt w:val="decimal"/>
      <w:pStyle w:val="Kop3"/>
      <w:suff w:val="space"/>
      <w:lvlText w:val="%1.%2"/>
      <w:lvlJc w:val="left"/>
      <w:pPr>
        <w:ind w:left="0" w:firstLine="0"/>
      </w:pPr>
      <w:rPr>
        <w:rFonts w:ascii="Lato Light" w:hAnsi="Lato Light" w:hint="default"/>
        <w:b w:val="0"/>
        <w:i w:val="0"/>
        <w:color w:val="21AABD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0820EF8"/>
    <w:multiLevelType w:val="hybridMultilevel"/>
    <w:tmpl w:val="6074AFAA"/>
    <w:lvl w:ilvl="0" w:tplc="808E607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45BC5"/>
    <w:multiLevelType w:val="hybridMultilevel"/>
    <w:tmpl w:val="1E62E9E8"/>
    <w:lvl w:ilvl="0" w:tplc="8272F29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26C8"/>
    <w:multiLevelType w:val="hybridMultilevel"/>
    <w:tmpl w:val="FDB814FA"/>
    <w:lvl w:ilvl="0" w:tplc="6D385FA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441D"/>
    <w:multiLevelType w:val="hybridMultilevel"/>
    <w:tmpl w:val="BE4A9856"/>
    <w:lvl w:ilvl="0" w:tplc="F75C4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75BA6"/>
    <w:multiLevelType w:val="hybridMultilevel"/>
    <w:tmpl w:val="2F543534"/>
    <w:lvl w:ilvl="0" w:tplc="98D002D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88"/>
    <w:rsid w:val="0001073F"/>
    <w:rsid w:val="0002048C"/>
    <w:rsid w:val="000245B3"/>
    <w:rsid w:val="0009751D"/>
    <w:rsid w:val="000C2E49"/>
    <w:rsid w:val="000D6E1D"/>
    <w:rsid w:val="00106416"/>
    <w:rsid w:val="0012318A"/>
    <w:rsid w:val="001237CE"/>
    <w:rsid w:val="001506B6"/>
    <w:rsid w:val="00151516"/>
    <w:rsid w:val="001525EF"/>
    <w:rsid w:val="0018090E"/>
    <w:rsid w:val="00186DA6"/>
    <w:rsid w:val="001A01C4"/>
    <w:rsid w:val="001B66AA"/>
    <w:rsid w:val="001F07DA"/>
    <w:rsid w:val="00254CB1"/>
    <w:rsid w:val="002C422D"/>
    <w:rsid w:val="00340D1C"/>
    <w:rsid w:val="003468B4"/>
    <w:rsid w:val="003648A3"/>
    <w:rsid w:val="003A46A2"/>
    <w:rsid w:val="003E3E7C"/>
    <w:rsid w:val="004038A7"/>
    <w:rsid w:val="004110AA"/>
    <w:rsid w:val="004215FB"/>
    <w:rsid w:val="004461B3"/>
    <w:rsid w:val="004D1653"/>
    <w:rsid w:val="004F3074"/>
    <w:rsid w:val="0053407D"/>
    <w:rsid w:val="005471F0"/>
    <w:rsid w:val="00551CF2"/>
    <w:rsid w:val="00553929"/>
    <w:rsid w:val="00555905"/>
    <w:rsid w:val="00556388"/>
    <w:rsid w:val="00562E0E"/>
    <w:rsid w:val="0056397E"/>
    <w:rsid w:val="00587F80"/>
    <w:rsid w:val="005D6DB4"/>
    <w:rsid w:val="00660FF5"/>
    <w:rsid w:val="00663930"/>
    <w:rsid w:val="006A6708"/>
    <w:rsid w:val="006C359C"/>
    <w:rsid w:val="006C7C0F"/>
    <w:rsid w:val="006E234B"/>
    <w:rsid w:val="006E69D1"/>
    <w:rsid w:val="00714977"/>
    <w:rsid w:val="007305A1"/>
    <w:rsid w:val="00747CC9"/>
    <w:rsid w:val="0076170F"/>
    <w:rsid w:val="00780C0F"/>
    <w:rsid w:val="007A683A"/>
    <w:rsid w:val="007D0663"/>
    <w:rsid w:val="007D143C"/>
    <w:rsid w:val="007E2748"/>
    <w:rsid w:val="0082358D"/>
    <w:rsid w:val="00852F47"/>
    <w:rsid w:val="00854A82"/>
    <w:rsid w:val="008A4269"/>
    <w:rsid w:val="008A6CD0"/>
    <w:rsid w:val="008B63FE"/>
    <w:rsid w:val="008E1BB3"/>
    <w:rsid w:val="008E3B23"/>
    <w:rsid w:val="00912A52"/>
    <w:rsid w:val="00916694"/>
    <w:rsid w:val="009241BD"/>
    <w:rsid w:val="0093768B"/>
    <w:rsid w:val="00941174"/>
    <w:rsid w:val="0095775C"/>
    <w:rsid w:val="00965B00"/>
    <w:rsid w:val="00967E2B"/>
    <w:rsid w:val="00983EE3"/>
    <w:rsid w:val="00985E66"/>
    <w:rsid w:val="00992272"/>
    <w:rsid w:val="00A40575"/>
    <w:rsid w:val="00A5052B"/>
    <w:rsid w:val="00A81354"/>
    <w:rsid w:val="00A81F8C"/>
    <w:rsid w:val="00A8260B"/>
    <w:rsid w:val="00A906F6"/>
    <w:rsid w:val="00AA2C73"/>
    <w:rsid w:val="00B015AA"/>
    <w:rsid w:val="00B26101"/>
    <w:rsid w:val="00B45BAD"/>
    <w:rsid w:val="00BC102F"/>
    <w:rsid w:val="00BD504B"/>
    <w:rsid w:val="00BF5365"/>
    <w:rsid w:val="00C12411"/>
    <w:rsid w:val="00C129B8"/>
    <w:rsid w:val="00C14B86"/>
    <w:rsid w:val="00C415C0"/>
    <w:rsid w:val="00C44E24"/>
    <w:rsid w:val="00C85134"/>
    <w:rsid w:val="00C97996"/>
    <w:rsid w:val="00D11874"/>
    <w:rsid w:val="00D2631E"/>
    <w:rsid w:val="00D32E10"/>
    <w:rsid w:val="00D54BBD"/>
    <w:rsid w:val="00DB59C3"/>
    <w:rsid w:val="00DB7C6C"/>
    <w:rsid w:val="00DE3232"/>
    <w:rsid w:val="00E504B3"/>
    <w:rsid w:val="00E526CD"/>
    <w:rsid w:val="00E815D3"/>
    <w:rsid w:val="00EB53FA"/>
    <w:rsid w:val="00EF1E35"/>
    <w:rsid w:val="00F06CB4"/>
    <w:rsid w:val="00F13085"/>
    <w:rsid w:val="00F21956"/>
    <w:rsid w:val="00F311B8"/>
    <w:rsid w:val="00F76E43"/>
    <w:rsid w:val="00F962DF"/>
    <w:rsid w:val="00F96F25"/>
    <w:rsid w:val="00FA5137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6388"/>
    <w:pPr>
      <w:spacing w:after="0" w:line="280" w:lineRule="atLeast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5905"/>
    <w:pPr>
      <w:keepNext/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360" w:lineRule="exact"/>
      <w:outlineLvl w:val="1"/>
    </w:pPr>
    <w:rPr>
      <w:rFonts w:ascii="Lato Light" w:hAnsi="Lato Light"/>
      <w:bCs/>
      <w:color w:val="21AABD"/>
      <w:sz w:val="36"/>
      <w:szCs w:val="24"/>
    </w:rPr>
  </w:style>
  <w:style w:type="paragraph" w:styleId="Kop3">
    <w:name w:val="heading 3"/>
    <w:basedOn w:val="Standaard"/>
    <w:next w:val="Standaard"/>
    <w:link w:val="Kop3Char"/>
    <w:qFormat/>
    <w:rsid w:val="00555905"/>
    <w:pPr>
      <w:keepNext/>
      <w:numPr>
        <w:ilvl w:val="1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60" w:lineRule="exact"/>
      <w:outlineLvl w:val="2"/>
    </w:pPr>
    <w:rPr>
      <w:rFonts w:ascii="Lato Light" w:hAnsi="Lato Light"/>
      <w:bCs/>
      <w:color w:val="21AABD"/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815D3"/>
    <w:pPr>
      <w:tabs>
        <w:tab w:val="center" w:pos="4536"/>
        <w:tab w:val="right" w:pos="9072"/>
      </w:tabs>
      <w:spacing w:line="240" w:lineRule="auto"/>
    </w:pPr>
    <w:rPr>
      <w:rFonts w:ascii="Trebuchet MS" w:eastAsiaTheme="minorHAnsi" w:hAnsi="Trebuchet MS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E815D3"/>
  </w:style>
  <w:style w:type="paragraph" w:styleId="Voettekst">
    <w:name w:val="footer"/>
    <w:basedOn w:val="Standaard"/>
    <w:link w:val="VoettekstChar"/>
    <w:uiPriority w:val="99"/>
    <w:unhideWhenUsed/>
    <w:rsid w:val="00E815D3"/>
    <w:pPr>
      <w:tabs>
        <w:tab w:val="center" w:pos="4536"/>
        <w:tab w:val="right" w:pos="9072"/>
      </w:tabs>
      <w:spacing w:line="240" w:lineRule="auto"/>
    </w:pPr>
    <w:rPr>
      <w:rFonts w:ascii="Trebuchet MS" w:eastAsiaTheme="minorHAnsi" w:hAnsi="Trebuchet MS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5D3"/>
  </w:style>
  <w:style w:type="paragraph" w:customStyle="1" w:styleId="tekstvoorblad">
    <w:name w:val="tekstvoorblad"/>
    <w:basedOn w:val="Standaard"/>
    <w:rsid w:val="00555905"/>
    <w:pPr>
      <w:jc w:val="center"/>
    </w:pPr>
    <w:rPr>
      <w:rFonts w:ascii="Trebuchet MS" w:eastAsia="Trebuchet MS" w:hAnsi="Trebuchet MS" w:cs="Trebuchet MS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555905"/>
    <w:rPr>
      <w:rFonts w:ascii="Lato Light" w:eastAsia="Times New Roman" w:hAnsi="Lato Light" w:cs="Times New Roman"/>
      <w:bCs/>
      <w:color w:val="21AABD"/>
      <w:sz w:val="36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555905"/>
    <w:rPr>
      <w:rFonts w:ascii="Lato Light" w:eastAsia="Times New Roman" w:hAnsi="Lato Light" w:cs="Times New Roman"/>
      <w:bCs/>
      <w:color w:val="21AABD"/>
      <w:sz w:val="26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124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4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269"/>
    <w:rPr>
      <w:rFonts w:ascii="Segoe UI" w:eastAsia="Times New Roman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6388"/>
    <w:pPr>
      <w:spacing w:after="0" w:line="280" w:lineRule="atLeast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5905"/>
    <w:pPr>
      <w:keepNext/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360" w:lineRule="exact"/>
      <w:outlineLvl w:val="1"/>
    </w:pPr>
    <w:rPr>
      <w:rFonts w:ascii="Lato Light" w:hAnsi="Lato Light"/>
      <w:bCs/>
      <w:color w:val="21AABD"/>
      <w:sz w:val="36"/>
      <w:szCs w:val="24"/>
    </w:rPr>
  </w:style>
  <w:style w:type="paragraph" w:styleId="Kop3">
    <w:name w:val="heading 3"/>
    <w:basedOn w:val="Standaard"/>
    <w:next w:val="Standaard"/>
    <w:link w:val="Kop3Char"/>
    <w:qFormat/>
    <w:rsid w:val="00555905"/>
    <w:pPr>
      <w:keepNext/>
      <w:numPr>
        <w:ilvl w:val="1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60" w:lineRule="exact"/>
      <w:outlineLvl w:val="2"/>
    </w:pPr>
    <w:rPr>
      <w:rFonts w:ascii="Lato Light" w:hAnsi="Lato Light"/>
      <w:bCs/>
      <w:color w:val="21AABD"/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815D3"/>
    <w:pPr>
      <w:tabs>
        <w:tab w:val="center" w:pos="4536"/>
        <w:tab w:val="right" w:pos="9072"/>
      </w:tabs>
      <w:spacing w:line="240" w:lineRule="auto"/>
    </w:pPr>
    <w:rPr>
      <w:rFonts w:ascii="Trebuchet MS" w:eastAsiaTheme="minorHAnsi" w:hAnsi="Trebuchet MS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E815D3"/>
  </w:style>
  <w:style w:type="paragraph" w:styleId="Voettekst">
    <w:name w:val="footer"/>
    <w:basedOn w:val="Standaard"/>
    <w:link w:val="VoettekstChar"/>
    <w:uiPriority w:val="99"/>
    <w:unhideWhenUsed/>
    <w:rsid w:val="00E815D3"/>
    <w:pPr>
      <w:tabs>
        <w:tab w:val="center" w:pos="4536"/>
        <w:tab w:val="right" w:pos="9072"/>
      </w:tabs>
      <w:spacing w:line="240" w:lineRule="auto"/>
    </w:pPr>
    <w:rPr>
      <w:rFonts w:ascii="Trebuchet MS" w:eastAsiaTheme="minorHAnsi" w:hAnsi="Trebuchet MS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15D3"/>
  </w:style>
  <w:style w:type="paragraph" w:customStyle="1" w:styleId="tekstvoorblad">
    <w:name w:val="tekstvoorblad"/>
    <w:basedOn w:val="Standaard"/>
    <w:rsid w:val="00555905"/>
    <w:pPr>
      <w:jc w:val="center"/>
    </w:pPr>
    <w:rPr>
      <w:rFonts w:ascii="Trebuchet MS" w:eastAsia="Trebuchet MS" w:hAnsi="Trebuchet MS" w:cs="Trebuchet MS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555905"/>
    <w:rPr>
      <w:rFonts w:ascii="Lato Light" w:eastAsia="Times New Roman" w:hAnsi="Lato Light" w:cs="Times New Roman"/>
      <w:bCs/>
      <w:color w:val="21AABD"/>
      <w:sz w:val="36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555905"/>
    <w:rPr>
      <w:rFonts w:ascii="Lato Light" w:eastAsia="Times New Roman" w:hAnsi="Lato Light" w:cs="Times New Roman"/>
      <w:bCs/>
      <w:color w:val="21AABD"/>
      <w:sz w:val="26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124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4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26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Bouman GGZ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de Leeuw van Weenen</dc:creator>
  <cp:lastModifiedBy>meetje2</cp:lastModifiedBy>
  <cp:revision>3</cp:revision>
  <cp:lastPrinted>2019-11-18T12:12:00Z</cp:lastPrinted>
  <dcterms:created xsi:type="dcterms:W3CDTF">2019-11-22T15:44:00Z</dcterms:created>
  <dcterms:modified xsi:type="dcterms:W3CDTF">2019-11-22T15:55:00Z</dcterms:modified>
</cp:coreProperties>
</file>